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433" w:rsidRPr="00A965D9" w:rsidRDefault="00715081">
      <w:pPr>
        <w:jc w:val="center"/>
        <w:rPr>
          <w:rFonts w:asciiTheme="majorEastAsia" w:eastAsiaTheme="majorEastAsia" w:hAnsiTheme="majorEastAsia"/>
          <w:b/>
          <w:sz w:val="28"/>
          <w:szCs w:val="28"/>
        </w:rPr>
      </w:pPr>
      <w:r w:rsidRPr="00A965D9">
        <w:rPr>
          <w:rFonts w:asciiTheme="majorEastAsia" w:eastAsiaTheme="majorEastAsia" w:hAnsiTheme="majorEastAsia" w:hint="eastAsia"/>
          <w:sz w:val="28"/>
          <w:szCs w:val="28"/>
          <w:u w:val="single"/>
        </w:rPr>
        <w:t xml:space="preserve"> </w:t>
      </w:r>
      <w:r w:rsidRPr="00A965D9">
        <w:rPr>
          <w:rFonts w:asciiTheme="majorEastAsia" w:eastAsiaTheme="majorEastAsia" w:hAnsiTheme="majorEastAsia" w:hint="eastAsia"/>
          <w:b/>
          <w:sz w:val="28"/>
          <w:szCs w:val="28"/>
          <w:u w:val="single"/>
        </w:rPr>
        <w:t xml:space="preserve">软件技术 </w:t>
      </w:r>
      <w:r w:rsidRPr="00A965D9">
        <w:rPr>
          <w:rFonts w:asciiTheme="majorEastAsia" w:eastAsiaTheme="majorEastAsia" w:hAnsiTheme="majorEastAsia" w:hint="eastAsia"/>
          <w:b/>
          <w:sz w:val="28"/>
          <w:szCs w:val="28"/>
        </w:rPr>
        <w:t>专业人才培养方案</w:t>
      </w:r>
    </w:p>
    <w:p w:rsidR="00623433" w:rsidRPr="00A965D9" w:rsidRDefault="00715081">
      <w:pPr>
        <w:spacing w:line="360" w:lineRule="exact"/>
        <w:ind w:firstLineChars="200" w:firstLine="422"/>
        <w:rPr>
          <w:rFonts w:ascii="仿宋_GB2312" w:eastAsia="仿宋_GB2312"/>
          <w:b/>
        </w:rPr>
      </w:pPr>
      <w:r w:rsidRPr="00A965D9">
        <w:rPr>
          <w:rFonts w:ascii="仿宋_GB2312" w:eastAsia="仿宋_GB2312" w:hint="eastAsia"/>
          <w:b/>
        </w:rPr>
        <w:t>1.【专业名称及代码】</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rPr>
        <w:t>专业群名称</w:t>
      </w:r>
      <w:r w:rsidRPr="00A965D9">
        <w:rPr>
          <w:rFonts w:ascii="仿宋_GB2312" w:eastAsia="仿宋_GB2312" w:hint="eastAsia"/>
        </w:rPr>
        <w:t>：软件技术专业群</w:t>
      </w:r>
    </w:p>
    <w:p w:rsidR="00623433" w:rsidRPr="00A965D9" w:rsidRDefault="00715081">
      <w:pPr>
        <w:adjustRightInd w:val="0"/>
        <w:spacing w:line="360" w:lineRule="exact"/>
        <w:ind w:firstLineChars="200" w:firstLine="420"/>
        <w:rPr>
          <w:rFonts w:ascii="仿宋_GB2312" w:eastAsia="仿宋_GB2312"/>
        </w:rPr>
      </w:pPr>
      <w:r w:rsidRPr="00A965D9">
        <w:rPr>
          <w:rFonts w:ascii="仿宋_GB2312" w:eastAsia="仿宋_GB2312" w:hint="eastAsia"/>
        </w:rPr>
        <w:t>专业名称：软件技术</w:t>
      </w:r>
    </w:p>
    <w:p w:rsidR="00623433" w:rsidRPr="00A965D9" w:rsidRDefault="00715081">
      <w:pPr>
        <w:adjustRightInd w:val="0"/>
        <w:spacing w:line="360" w:lineRule="exact"/>
        <w:ind w:firstLineChars="200" w:firstLine="420"/>
        <w:rPr>
          <w:rFonts w:ascii="仿宋_GB2312" w:eastAsia="仿宋_GB2312"/>
        </w:rPr>
      </w:pPr>
      <w:r w:rsidRPr="00A965D9">
        <w:rPr>
          <w:rFonts w:ascii="仿宋_GB2312" w:eastAsia="仿宋_GB2312" w:hint="eastAsia"/>
        </w:rPr>
        <w:t>专业代码：</w:t>
      </w:r>
      <w:r w:rsidRPr="00A965D9">
        <w:rPr>
          <w:rFonts w:ascii="仿宋_GB2312" w:eastAsia="仿宋_GB2312"/>
        </w:rPr>
        <w:t>5</w:t>
      </w:r>
      <w:r w:rsidRPr="00A965D9">
        <w:rPr>
          <w:rFonts w:ascii="仿宋_GB2312" w:eastAsia="仿宋_GB2312" w:hint="eastAsia"/>
        </w:rPr>
        <w:t>1020</w:t>
      </w:r>
      <w:r w:rsidRPr="00A965D9">
        <w:rPr>
          <w:rFonts w:ascii="仿宋_GB2312" w:eastAsia="仿宋_GB2312"/>
        </w:rPr>
        <w:t>3</w:t>
      </w:r>
    </w:p>
    <w:p w:rsidR="00623433" w:rsidRPr="00A965D9" w:rsidRDefault="00715081">
      <w:pPr>
        <w:spacing w:line="360" w:lineRule="exact"/>
        <w:ind w:firstLineChars="200" w:firstLine="422"/>
        <w:rPr>
          <w:rFonts w:ascii="仿宋_GB2312" w:eastAsia="仿宋_GB2312"/>
          <w:b/>
        </w:rPr>
      </w:pPr>
      <w:r w:rsidRPr="00A965D9">
        <w:rPr>
          <w:rFonts w:ascii="仿宋_GB2312" w:eastAsia="仿宋_GB2312" w:hint="eastAsia"/>
          <w:b/>
        </w:rPr>
        <w:t>2.【招生对象】</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hint="eastAsia"/>
        </w:rPr>
        <w:t>普通高中毕业生、中等职业学校毕业生或同等学历者</w:t>
      </w:r>
    </w:p>
    <w:p w:rsidR="00623433" w:rsidRPr="00A965D9" w:rsidRDefault="00715081">
      <w:pPr>
        <w:spacing w:line="360" w:lineRule="exact"/>
        <w:ind w:firstLineChars="200" w:firstLine="422"/>
        <w:rPr>
          <w:rFonts w:ascii="仿宋_GB2312" w:eastAsia="仿宋_GB2312"/>
          <w:b/>
        </w:rPr>
      </w:pPr>
      <w:r w:rsidRPr="00A965D9">
        <w:rPr>
          <w:rFonts w:ascii="仿宋_GB2312" w:eastAsia="仿宋_GB2312" w:hint="eastAsia"/>
          <w:b/>
        </w:rPr>
        <w:t>3.【学习年限】</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hint="eastAsia"/>
        </w:rPr>
        <w:t>三年</w:t>
      </w:r>
    </w:p>
    <w:p w:rsidR="00623433" w:rsidRPr="00A965D9" w:rsidRDefault="00715081">
      <w:pPr>
        <w:spacing w:line="360" w:lineRule="exact"/>
        <w:ind w:firstLineChars="200" w:firstLine="422"/>
        <w:rPr>
          <w:rFonts w:ascii="仿宋_GB2312" w:eastAsia="仿宋_GB2312"/>
          <w:b/>
        </w:rPr>
      </w:pPr>
      <w:r w:rsidRPr="00A965D9">
        <w:rPr>
          <w:rFonts w:ascii="仿宋_GB2312" w:eastAsia="仿宋_GB2312" w:hint="eastAsia"/>
          <w:b/>
        </w:rPr>
        <w:t>4.【职业面向】</w:t>
      </w:r>
    </w:p>
    <w:p w:rsidR="00623433" w:rsidRPr="00A965D9" w:rsidRDefault="00715081">
      <w:pPr>
        <w:widowControl/>
        <w:spacing w:line="360" w:lineRule="exact"/>
        <w:jc w:val="center"/>
        <w:outlineLvl w:val="1"/>
        <w:rPr>
          <w:rFonts w:ascii="仿宋_GB2312" w:eastAsia="仿宋_GB2312" w:hAnsi="仿宋" w:cs="微软雅黑"/>
          <w:bCs/>
          <w:kern w:val="0"/>
          <w:szCs w:val="21"/>
        </w:rPr>
      </w:pPr>
      <w:r w:rsidRPr="00A965D9">
        <w:rPr>
          <w:rFonts w:ascii="仿宋_GB2312" w:eastAsia="仿宋_GB2312" w:hAnsi="仿宋" w:cs="微软雅黑" w:hint="eastAsia"/>
          <w:bCs/>
          <w:kern w:val="0"/>
          <w:szCs w:val="21"/>
        </w:rPr>
        <w:t>表1  职业面向分析表</w:t>
      </w:r>
    </w:p>
    <w:tbl>
      <w:tblPr>
        <w:tblpPr w:leftFromText="180" w:rightFromText="180" w:vertAnchor="text" w:horzAnchor="margin" w:tblpXSpec="center"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1093"/>
        <w:gridCol w:w="1093"/>
        <w:gridCol w:w="1662"/>
        <w:gridCol w:w="1785"/>
        <w:gridCol w:w="1335"/>
      </w:tblGrid>
      <w:tr w:rsidR="00A965D9" w:rsidRPr="00A965D9">
        <w:trPr>
          <w:trHeight w:hRule="exact" w:val="1143"/>
        </w:trPr>
        <w:tc>
          <w:tcPr>
            <w:tcW w:w="803" w:type="pct"/>
            <w:vAlign w:val="center"/>
          </w:tcPr>
          <w:p w:rsidR="00623433" w:rsidRPr="00A965D9" w:rsidRDefault="00715081">
            <w:pPr>
              <w:adjustRightInd w:val="0"/>
              <w:spacing w:line="240" w:lineRule="exact"/>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所属专业大类（代码）</w:t>
            </w:r>
          </w:p>
        </w:tc>
        <w:tc>
          <w:tcPr>
            <w:tcW w:w="658" w:type="pct"/>
            <w:vAlign w:val="center"/>
          </w:tcPr>
          <w:p w:rsidR="00623433" w:rsidRPr="00A965D9" w:rsidRDefault="00715081">
            <w:pPr>
              <w:adjustRightInd w:val="0"/>
              <w:spacing w:line="240" w:lineRule="exact"/>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所属专业类（代码）</w:t>
            </w:r>
          </w:p>
        </w:tc>
        <w:tc>
          <w:tcPr>
            <w:tcW w:w="658" w:type="pct"/>
            <w:vAlign w:val="center"/>
          </w:tcPr>
          <w:p w:rsidR="00623433" w:rsidRPr="00A965D9" w:rsidRDefault="00715081">
            <w:pPr>
              <w:adjustRightInd w:val="0"/>
              <w:spacing w:line="240" w:lineRule="exact"/>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对应行业（代码）</w:t>
            </w:r>
          </w:p>
        </w:tc>
        <w:tc>
          <w:tcPr>
            <w:tcW w:w="1001" w:type="pct"/>
            <w:vAlign w:val="center"/>
          </w:tcPr>
          <w:p w:rsidR="00623433" w:rsidRPr="00A965D9" w:rsidRDefault="00715081">
            <w:pPr>
              <w:adjustRightInd w:val="0"/>
              <w:spacing w:line="240" w:lineRule="exact"/>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主要职业类别</w:t>
            </w:r>
          </w:p>
          <w:p w:rsidR="00623433" w:rsidRPr="00A965D9" w:rsidRDefault="00715081">
            <w:pPr>
              <w:adjustRightInd w:val="0"/>
              <w:spacing w:line="240" w:lineRule="exact"/>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（代码）</w:t>
            </w:r>
          </w:p>
        </w:tc>
        <w:tc>
          <w:tcPr>
            <w:tcW w:w="1075" w:type="pct"/>
            <w:vAlign w:val="center"/>
          </w:tcPr>
          <w:p w:rsidR="00623433" w:rsidRPr="00A965D9" w:rsidRDefault="00715081">
            <w:pPr>
              <w:adjustRightInd w:val="0"/>
              <w:spacing w:line="240" w:lineRule="exact"/>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主要岗位类别</w:t>
            </w:r>
          </w:p>
          <w:p w:rsidR="00623433" w:rsidRPr="00A965D9" w:rsidRDefault="00715081">
            <w:pPr>
              <w:adjustRightInd w:val="0"/>
              <w:spacing w:line="240" w:lineRule="exact"/>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（或技术领域）</w:t>
            </w:r>
          </w:p>
        </w:tc>
        <w:tc>
          <w:tcPr>
            <w:tcW w:w="804" w:type="pct"/>
            <w:vAlign w:val="center"/>
          </w:tcPr>
          <w:p w:rsidR="00623433" w:rsidRPr="00A965D9" w:rsidRDefault="00715081">
            <w:pPr>
              <w:adjustRightInd w:val="0"/>
              <w:spacing w:line="240" w:lineRule="exact"/>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职业资格证书</w:t>
            </w:r>
          </w:p>
          <w:p w:rsidR="00623433" w:rsidRPr="00A965D9" w:rsidRDefault="00715081">
            <w:pPr>
              <w:adjustRightInd w:val="0"/>
              <w:spacing w:line="240" w:lineRule="exact"/>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或技能等级证书举例</w:t>
            </w:r>
          </w:p>
        </w:tc>
      </w:tr>
      <w:tr w:rsidR="00A965D9" w:rsidRPr="00A965D9">
        <w:trPr>
          <w:trHeight w:val="1263"/>
        </w:trPr>
        <w:tc>
          <w:tcPr>
            <w:tcW w:w="803" w:type="pct"/>
            <w:vMerge w:val="restart"/>
            <w:vAlign w:val="center"/>
          </w:tcPr>
          <w:p w:rsidR="00623433" w:rsidRPr="00A965D9" w:rsidRDefault="00715081">
            <w:pPr>
              <w:adjustRightInd w:val="0"/>
              <w:spacing w:line="24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电子与信息大类（51）</w:t>
            </w:r>
          </w:p>
        </w:tc>
        <w:tc>
          <w:tcPr>
            <w:tcW w:w="658" w:type="pct"/>
            <w:vMerge w:val="restart"/>
            <w:vAlign w:val="center"/>
          </w:tcPr>
          <w:p w:rsidR="00623433" w:rsidRPr="00A965D9" w:rsidRDefault="00715081">
            <w:pPr>
              <w:adjustRightInd w:val="0"/>
              <w:spacing w:line="24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计算机类（5102）</w:t>
            </w:r>
          </w:p>
        </w:tc>
        <w:tc>
          <w:tcPr>
            <w:tcW w:w="658" w:type="pct"/>
            <w:vMerge w:val="restart"/>
            <w:vAlign w:val="center"/>
          </w:tcPr>
          <w:p w:rsidR="00623433" w:rsidRPr="00A965D9" w:rsidRDefault="00715081">
            <w:pPr>
              <w:adjustRightInd w:val="0"/>
              <w:spacing w:line="24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软件和信息技术服务业（65）</w:t>
            </w:r>
          </w:p>
        </w:tc>
        <w:tc>
          <w:tcPr>
            <w:tcW w:w="1001" w:type="pct"/>
            <w:vAlign w:val="center"/>
          </w:tcPr>
          <w:p w:rsidR="00623433" w:rsidRPr="00A965D9" w:rsidRDefault="00715081">
            <w:pPr>
              <w:adjustRightInd w:val="0"/>
              <w:spacing w:line="24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计算机软件工程技术人员（2</w:t>
            </w:r>
            <w:r w:rsidRPr="00A965D9">
              <w:rPr>
                <w:rFonts w:ascii="仿宋_GB2312" w:eastAsia="仿宋_GB2312" w:hAnsi="仿宋" w:cs="宋体"/>
                <w:bCs/>
                <w:sz w:val="18"/>
                <w:szCs w:val="18"/>
              </w:rPr>
              <w:t>-</w:t>
            </w:r>
            <w:r w:rsidRPr="00A965D9">
              <w:rPr>
                <w:rFonts w:ascii="仿宋_GB2312" w:eastAsia="仿宋_GB2312" w:hAnsi="仿宋" w:cs="宋体" w:hint="eastAsia"/>
                <w:bCs/>
                <w:sz w:val="18"/>
                <w:szCs w:val="18"/>
              </w:rPr>
              <w:t>02</w:t>
            </w:r>
            <w:r w:rsidRPr="00A965D9">
              <w:rPr>
                <w:rFonts w:ascii="仿宋_GB2312" w:eastAsia="仿宋_GB2312" w:hAnsi="仿宋" w:cs="宋体"/>
                <w:bCs/>
                <w:sz w:val="18"/>
                <w:szCs w:val="18"/>
              </w:rPr>
              <w:t>-</w:t>
            </w:r>
            <w:r w:rsidRPr="00A965D9">
              <w:rPr>
                <w:rFonts w:ascii="仿宋_GB2312" w:eastAsia="仿宋_GB2312" w:hAnsi="仿宋" w:cs="宋体" w:hint="eastAsia"/>
                <w:bCs/>
                <w:sz w:val="18"/>
                <w:szCs w:val="18"/>
              </w:rPr>
              <w:t>10</w:t>
            </w:r>
            <w:r w:rsidRPr="00A965D9">
              <w:rPr>
                <w:rFonts w:ascii="仿宋_GB2312" w:eastAsia="仿宋_GB2312" w:hAnsi="仿宋" w:cs="宋体"/>
                <w:bCs/>
                <w:sz w:val="18"/>
                <w:szCs w:val="18"/>
              </w:rPr>
              <w:t>-</w:t>
            </w:r>
            <w:r w:rsidRPr="00A965D9">
              <w:rPr>
                <w:rFonts w:ascii="仿宋_GB2312" w:eastAsia="仿宋_GB2312" w:hAnsi="仿宋" w:cs="宋体" w:hint="eastAsia"/>
                <w:bCs/>
                <w:sz w:val="18"/>
                <w:szCs w:val="18"/>
              </w:rPr>
              <w:t>03）</w:t>
            </w:r>
          </w:p>
        </w:tc>
        <w:tc>
          <w:tcPr>
            <w:tcW w:w="1075" w:type="pct"/>
            <w:vAlign w:val="center"/>
          </w:tcPr>
          <w:p w:rsidR="00623433" w:rsidRPr="00A965D9" w:rsidRDefault="00715081">
            <w:pPr>
              <w:adjustRightInd w:val="0"/>
              <w:spacing w:line="24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掌握主流语言、开发工具，主流数据库的应用，进行软件项目编码和测试的人员。</w:t>
            </w:r>
          </w:p>
        </w:tc>
        <w:tc>
          <w:tcPr>
            <w:tcW w:w="804" w:type="pct"/>
            <w:vMerge w:val="restart"/>
            <w:vAlign w:val="center"/>
          </w:tcPr>
          <w:p w:rsidR="00623433" w:rsidRPr="00A965D9" w:rsidRDefault="00715081">
            <w:pPr>
              <w:adjustRightInd w:val="0"/>
              <w:spacing w:line="240" w:lineRule="exact"/>
              <w:jc w:val="left"/>
              <w:rPr>
                <w:rFonts w:ascii="仿宋_GB2312" w:eastAsia="仿宋_GB2312" w:hAnsi="仿宋" w:cs="宋体"/>
                <w:bCs/>
                <w:sz w:val="18"/>
                <w:szCs w:val="18"/>
              </w:rPr>
            </w:pPr>
            <w:r w:rsidRPr="00A965D9">
              <w:rPr>
                <w:rFonts w:ascii="仿宋_GB2312" w:eastAsia="仿宋_GB2312" w:hAnsi="仿宋" w:cs="宋体" w:hint="eastAsia"/>
                <w:bCs/>
                <w:sz w:val="18"/>
                <w:szCs w:val="18"/>
              </w:rPr>
              <w:t>全国计算机一级、二级、三级、四级证书。软件开发工程师、网页设计工程师、Web前端开发考证、平面设计工程师、大数据应用工程师考证</w:t>
            </w:r>
          </w:p>
        </w:tc>
      </w:tr>
      <w:tr w:rsidR="00A965D9" w:rsidRPr="00A965D9">
        <w:trPr>
          <w:trHeight w:val="1107"/>
        </w:trPr>
        <w:tc>
          <w:tcPr>
            <w:tcW w:w="803" w:type="pct"/>
            <w:vMerge/>
            <w:vAlign w:val="center"/>
          </w:tcPr>
          <w:p w:rsidR="00623433" w:rsidRPr="00A965D9" w:rsidRDefault="00623433">
            <w:pPr>
              <w:spacing w:line="240" w:lineRule="exact"/>
              <w:jc w:val="center"/>
              <w:rPr>
                <w:rFonts w:ascii="仿宋_GB2312" w:eastAsia="仿宋_GB2312" w:hAnsi="仿宋"/>
                <w:sz w:val="18"/>
                <w:szCs w:val="18"/>
              </w:rPr>
            </w:pPr>
          </w:p>
        </w:tc>
        <w:tc>
          <w:tcPr>
            <w:tcW w:w="658" w:type="pct"/>
            <w:vMerge/>
            <w:vAlign w:val="center"/>
          </w:tcPr>
          <w:p w:rsidR="00623433" w:rsidRPr="00A965D9" w:rsidRDefault="00623433">
            <w:pPr>
              <w:spacing w:line="240" w:lineRule="exact"/>
              <w:jc w:val="center"/>
              <w:rPr>
                <w:rFonts w:ascii="仿宋_GB2312" w:eastAsia="仿宋_GB2312" w:hAnsi="仿宋"/>
                <w:sz w:val="18"/>
                <w:szCs w:val="18"/>
              </w:rPr>
            </w:pPr>
          </w:p>
        </w:tc>
        <w:tc>
          <w:tcPr>
            <w:tcW w:w="658" w:type="pct"/>
            <w:vMerge/>
            <w:vAlign w:val="center"/>
          </w:tcPr>
          <w:p w:rsidR="00623433" w:rsidRPr="00A965D9" w:rsidRDefault="00623433">
            <w:pPr>
              <w:spacing w:line="240" w:lineRule="exact"/>
              <w:jc w:val="center"/>
              <w:rPr>
                <w:rFonts w:ascii="仿宋_GB2312" w:eastAsia="仿宋_GB2312" w:hAnsi="仿宋"/>
                <w:sz w:val="18"/>
                <w:szCs w:val="18"/>
              </w:rPr>
            </w:pPr>
          </w:p>
        </w:tc>
        <w:tc>
          <w:tcPr>
            <w:tcW w:w="1001" w:type="pct"/>
            <w:vAlign w:val="center"/>
          </w:tcPr>
          <w:p w:rsidR="00623433" w:rsidRPr="00A965D9" w:rsidRDefault="00715081">
            <w:pPr>
              <w:adjustRightInd w:val="0"/>
              <w:spacing w:line="24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计算机程序设计员（4</w:t>
            </w:r>
            <w:r w:rsidRPr="00A965D9">
              <w:rPr>
                <w:rFonts w:ascii="仿宋_GB2312" w:eastAsia="仿宋_GB2312" w:hAnsi="仿宋" w:cs="宋体"/>
                <w:bCs/>
                <w:sz w:val="18"/>
                <w:szCs w:val="18"/>
              </w:rPr>
              <w:t>-</w:t>
            </w:r>
            <w:r w:rsidRPr="00A965D9">
              <w:rPr>
                <w:rFonts w:ascii="仿宋_GB2312" w:eastAsia="仿宋_GB2312" w:hAnsi="仿宋" w:cs="宋体" w:hint="eastAsia"/>
                <w:bCs/>
                <w:sz w:val="18"/>
                <w:szCs w:val="18"/>
              </w:rPr>
              <w:t>04</w:t>
            </w:r>
            <w:r w:rsidRPr="00A965D9">
              <w:rPr>
                <w:rFonts w:ascii="仿宋_GB2312" w:eastAsia="仿宋_GB2312" w:hAnsi="仿宋" w:cs="宋体"/>
                <w:bCs/>
                <w:sz w:val="18"/>
                <w:szCs w:val="18"/>
              </w:rPr>
              <w:t>-</w:t>
            </w:r>
            <w:r w:rsidRPr="00A965D9">
              <w:rPr>
                <w:rFonts w:ascii="仿宋_GB2312" w:eastAsia="仿宋_GB2312" w:hAnsi="仿宋" w:cs="宋体" w:hint="eastAsia"/>
                <w:bCs/>
                <w:sz w:val="18"/>
                <w:szCs w:val="18"/>
              </w:rPr>
              <w:t>05</w:t>
            </w:r>
            <w:r w:rsidRPr="00A965D9">
              <w:rPr>
                <w:rFonts w:ascii="仿宋_GB2312" w:eastAsia="仿宋_GB2312" w:hAnsi="仿宋" w:cs="宋体"/>
                <w:bCs/>
                <w:sz w:val="18"/>
                <w:szCs w:val="18"/>
              </w:rPr>
              <w:t>-</w:t>
            </w:r>
            <w:r w:rsidRPr="00A965D9">
              <w:rPr>
                <w:rFonts w:ascii="仿宋_GB2312" w:eastAsia="仿宋_GB2312" w:hAnsi="仿宋" w:cs="宋体" w:hint="eastAsia"/>
                <w:bCs/>
                <w:sz w:val="18"/>
                <w:szCs w:val="18"/>
              </w:rPr>
              <w:t>01）</w:t>
            </w:r>
          </w:p>
        </w:tc>
        <w:tc>
          <w:tcPr>
            <w:tcW w:w="1075" w:type="pct"/>
            <w:vAlign w:val="center"/>
          </w:tcPr>
          <w:p w:rsidR="00623433" w:rsidRPr="00A965D9" w:rsidRDefault="00715081">
            <w:pPr>
              <w:adjustRightInd w:val="0"/>
              <w:spacing w:line="240" w:lineRule="exact"/>
              <w:jc w:val="left"/>
              <w:rPr>
                <w:rFonts w:ascii="仿宋_GB2312" w:eastAsia="仿宋_GB2312" w:hAnsi="仿宋" w:cs="宋体"/>
                <w:bCs/>
                <w:sz w:val="18"/>
                <w:szCs w:val="18"/>
              </w:rPr>
            </w:pPr>
            <w:r w:rsidRPr="00A965D9">
              <w:rPr>
                <w:rFonts w:ascii="仿宋_GB2312" w:eastAsia="仿宋_GB2312" w:hAnsi="仿宋" w:cs="宋体" w:hint="eastAsia"/>
                <w:bCs/>
                <w:sz w:val="18"/>
                <w:szCs w:val="18"/>
              </w:rPr>
              <w:t>掌握 Web 前端开发及 UI 设计的方法，具备Web 应用程序开发能力。</w:t>
            </w:r>
          </w:p>
        </w:tc>
        <w:tc>
          <w:tcPr>
            <w:tcW w:w="804" w:type="pct"/>
            <w:vMerge/>
            <w:vAlign w:val="center"/>
          </w:tcPr>
          <w:p w:rsidR="00623433" w:rsidRPr="00A965D9" w:rsidRDefault="00623433">
            <w:pPr>
              <w:topLinePunct/>
              <w:adjustRightInd w:val="0"/>
              <w:snapToGrid w:val="0"/>
              <w:spacing w:line="240" w:lineRule="exact"/>
              <w:rPr>
                <w:rFonts w:ascii="仿宋_GB2312" w:eastAsia="仿宋_GB2312" w:hAnsi="仿宋"/>
                <w:sz w:val="18"/>
                <w:szCs w:val="18"/>
              </w:rPr>
            </w:pPr>
          </w:p>
        </w:tc>
      </w:tr>
      <w:tr w:rsidR="00A965D9" w:rsidRPr="00A965D9">
        <w:trPr>
          <w:trHeight w:hRule="exact" w:val="1587"/>
        </w:trPr>
        <w:tc>
          <w:tcPr>
            <w:tcW w:w="803" w:type="pct"/>
            <w:vMerge/>
            <w:vAlign w:val="center"/>
          </w:tcPr>
          <w:p w:rsidR="00623433" w:rsidRPr="00A965D9" w:rsidRDefault="00623433">
            <w:pPr>
              <w:spacing w:line="240" w:lineRule="exact"/>
              <w:jc w:val="center"/>
              <w:rPr>
                <w:rFonts w:ascii="仿宋_GB2312" w:eastAsia="仿宋_GB2312" w:hAnsi="仿宋"/>
                <w:sz w:val="18"/>
                <w:szCs w:val="18"/>
              </w:rPr>
            </w:pPr>
          </w:p>
        </w:tc>
        <w:tc>
          <w:tcPr>
            <w:tcW w:w="658" w:type="pct"/>
            <w:vMerge/>
            <w:vAlign w:val="center"/>
          </w:tcPr>
          <w:p w:rsidR="00623433" w:rsidRPr="00A965D9" w:rsidRDefault="00623433">
            <w:pPr>
              <w:spacing w:line="240" w:lineRule="exact"/>
              <w:jc w:val="center"/>
              <w:rPr>
                <w:rFonts w:ascii="仿宋_GB2312" w:eastAsia="仿宋_GB2312" w:hAnsi="仿宋"/>
                <w:sz w:val="18"/>
                <w:szCs w:val="18"/>
              </w:rPr>
            </w:pPr>
          </w:p>
        </w:tc>
        <w:tc>
          <w:tcPr>
            <w:tcW w:w="658" w:type="pct"/>
            <w:vMerge/>
            <w:vAlign w:val="center"/>
          </w:tcPr>
          <w:p w:rsidR="00623433" w:rsidRPr="00A965D9" w:rsidRDefault="00623433">
            <w:pPr>
              <w:spacing w:line="240" w:lineRule="exact"/>
              <w:jc w:val="center"/>
              <w:rPr>
                <w:rFonts w:ascii="仿宋_GB2312" w:eastAsia="仿宋_GB2312" w:hAnsi="仿宋"/>
                <w:sz w:val="18"/>
                <w:szCs w:val="18"/>
              </w:rPr>
            </w:pPr>
          </w:p>
        </w:tc>
        <w:tc>
          <w:tcPr>
            <w:tcW w:w="1001" w:type="pct"/>
            <w:vAlign w:val="center"/>
          </w:tcPr>
          <w:p w:rsidR="00623433" w:rsidRPr="00A965D9" w:rsidRDefault="00715081">
            <w:pPr>
              <w:adjustRightInd w:val="0"/>
              <w:spacing w:line="24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计算机软件测试员（4</w:t>
            </w:r>
            <w:r w:rsidRPr="00A965D9">
              <w:rPr>
                <w:rFonts w:ascii="仿宋_GB2312" w:eastAsia="仿宋_GB2312" w:hAnsi="仿宋" w:cs="宋体"/>
                <w:bCs/>
                <w:sz w:val="18"/>
                <w:szCs w:val="18"/>
              </w:rPr>
              <w:t>-</w:t>
            </w:r>
            <w:r w:rsidRPr="00A965D9">
              <w:rPr>
                <w:rFonts w:ascii="仿宋_GB2312" w:eastAsia="仿宋_GB2312" w:hAnsi="仿宋" w:cs="宋体" w:hint="eastAsia"/>
                <w:bCs/>
                <w:sz w:val="18"/>
                <w:szCs w:val="18"/>
              </w:rPr>
              <w:t>04</w:t>
            </w:r>
            <w:r w:rsidRPr="00A965D9">
              <w:rPr>
                <w:rFonts w:ascii="仿宋_GB2312" w:eastAsia="仿宋_GB2312" w:hAnsi="仿宋" w:cs="宋体"/>
                <w:bCs/>
                <w:sz w:val="18"/>
                <w:szCs w:val="18"/>
              </w:rPr>
              <w:t>-</w:t>
            </w:r>
            <w:r w:rsidRPr="00A965D9">
              <w:rPr>
                <w:rFonts w:ascii="仿宋_GB2312" w:eastAsia="仿宋_GB2312" w:hAnsi="仿宋" w:cs="宋体" w:hint="eastAsia"/>
                <w:bCs/>
                <w:sz w:val="18"/>
                <w:szCs w:val="18"/>
              </w:rPr>
              <w:t>05</w:t>
            </w:r>
            <w:r w:rsidRPr="00A965D9">
              <w:rPr>
                <w:rFonts w:ascii="仿宋_GB2312" w:eastAsia="仿宋_GB2312" w:hAnsi="仿宋" w:cs="宋体"/>
                <w:bCs/>
                <w:sz w:val="18"/>
                <w:szCs w:val="18"/>
              </w:rPr>
              <w:t>-</w:t>
            </w:r>
            <w:r w:rsidRPr="00A965D9">
              <w:rPr>
                <w:rFonts w:ascii="仿宋_GB2312" w:eastAsia="仿宋_GB2312" w:hAnsi="仿宋" w:cs="宋体" w:hint="eastAsia"/>
                <w:bCs/>
                <w:sz w:val="18"/>
                <w:szCs w:val="18"/>
              </w:rPr>
              <w:t>02）</w:t>
            </w:r>
          </w:p>
        </w:tc>
        <w:tc>
          <w:tcPr>
            <w:tcW w:w="1075" w:type="pct"/>
            <w:vAlign w:val="center"/>
          </w:tcPr>
          <w:p w:rsidR="00623433" w:rsidRPr="00A965D9" w:rsidRDefault="00715081">
            <w:pPr>
              <w:adjustRightInd w:val="0"/>
              <w:spacing w:line="24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熟悉各种软件测试技术、流程、理论、方法，掌握测试工具，执行测试过程，完成测试报告。</w:t>
            </w:r>
          </w:p>
        </w:tc>
        <w:tc>
          <w:tcPr>
            <w:tcW w:w="804" w:type="pct"/>
            <w:vMerge/>
            <w:vAlign w:val="center"/>
          </w:tcPr>
          <w:p w:rsidR="00623433" w:rsidRPr="00A965D9" w:rsidRDefault="00623433">
            <w:pPr>
              <w:topLinePunct/>
              <w:adjustRightInd w:val="0"/>
              <w:snapToGrid w:val="0"/>
              <w:spacing w:line="240" w:lineRule="exact"/>
              <w:ind w:firstLineChars="198" w:firstLine="356"/>
              <w:jc w:val="center"/>
              <w:rPr>
                <w:rFonts w:ascii="仿宋_GB2312" w:eastAsia="仿宋_GB2312" w:hAnsi="仿宋"/>
                <w:sz w:val="18"/>
                <w:szCs w:val="18"/>
              </w:rPr>
            </w:pPr>
          </w:p>
        </w:tc>
      </w:tr>
    </w:tbl>
    <w:p w:rsidR="00623433" w:rsidRPr="00A965D9" w:rsidRDefault="00623433">
      <w:pPr>
        <w:widowControl/>
        <w:spacing w:line="360" w:lineRule="exact"/>
        <w:jc w:val="center"/>
        <w:outlineLvl w:val="1"/>
        <w:rPr>
          <w:rFonts w:ascii="仿宋_GB2312" w:eastAsia="仿宋_GB2312" w:hAnsi="仿宋" w:cs="微软雅黑"/>
          <w:bCs/>
          <w:kern w:val="0"/>
          <w:szCs w:val="21"/>
        </w:rPr>
      </w:pPr>
    </w:p>
    <w:p w:rsidR="00623433" w:rsidRPr="00A965D9" w:rsidRDefault="00715081">
      <w:pPr>
        <w:widowControl/>
        <w:spacing w:line="360" w:lineRule="exact"/>
        <w:jc w:val="center"/>
        <w:outlineLvl w:val="1"/>
        <w:rPr>
          <w:rFonts w:ascii="仿宋_GB2312" w:eastAsia="仿宋_GB2312" w:hAnsi="仿宋" w:cs="微软雅黑"/>
          <w:bCs/>
          <w:kern w:val="0"/>
          <w:szCs w:val="21"/>
        </w:rPr>
      </w:pPr>
      <w:r w:rsidRPr="00A965D9">
        <w:rPr>
          <w:rFonts w:ascii="仿宋_GB2312" w:eastAsia="仿宋_GB2312" w:hAnsi="仿宋"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86"/>
        <w:gridCol w:w="1468"/>
        <w:gridCol w:w="2921"/>
        <w:gridCol w:w="3127"/>
      </w:tblGrid>
      <w:tr w:rsidR="00A965D9" w:rsidRPr="00A965D9">
        <w:trPr>
          <w:trHeight w:hRule="exact" w:val="444"/>
          <w:tblHeader/>
          <w:jc w:val="center"/>
        </w:trPr>
        <w:tc>
          <w:tcPr>
            <w:tcW w:w="474" w:type="pct"/>
            <w:vMerge w:val="restart"/>
            <w:vAlign w:val="center"/>
          </w:tcPr>
          <w:p w:rsidR="00623433" w:rsidRPr="00A965D9" w:rsidRDefault="00715081">
            <w:pPr>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序号</w:t>
            </w:r>
          </w:p>
        </w:tc>
        <w:tc>
          <w:tcPr>
            <w:tcW w:w="884" w:type="pct"/>
            <w:vMerge w:val="restart"/>
            <w:vAlign w:val="center"/>
          </w:tcPr>
          <w:p w:rsidR="00623433" w:rsidRPr="00A965D9" w:rsidRDefault="00715081">
            <w:pPr>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岗位名称</w:t>
            </w:r>
          </w:p>
        </w:tc>
        <w:tc>
          <w:tcPr>
            <w:tcW w:w="3642" w:type="pct"/>
            <w:gridSpan w:val="2"/>
            <w:vAlign w:val="center"/>
          </w:tcPr>
          <w:p w:rsidR="00623433" w:rsidRPr="00A965D9" w:rsidRDefault="00715081">
            <w:pPr>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岗位类别</w:t>
            </w:r>
          </w:p>
        </w:tc>
      </w:tr>
      <w:tr w:rsidR="00A965D9" w:rsidRPr="00A965D9">
        <w:trPr>
          <w:trHeight w:hRule="exact" w:val="455"/>
          <w:tblHeader/>
          <w:jc w:val="center"/>
        </w:trPr>
        <w:tc>
          <w:tcPr>
            <w:tcW w:w="474" w:type="pct"/>
            <w:vMerge/>
            <w:vAlign w:val="center"/>
          </w:tcPr>
          <w:p w:rsidR="00623433" w:rsidRPr="00A965D9" w:rsidRDefault="00623433">
            <w:pPr>
              <w:jc w:val="center"/>
              <w:rPr>
                <w:rFonts w:ascii="仿宋_GB2312" w:eastAsia="仿宋_GB2312" w:hAnsi="仿宋" w:cs="宋体"/>
                <w:b/>
                <w:bCs/>
                <w:sz w:val="18"/>
                <w:szCs w:val="18"/>
              </w:rPr>
            </w:pPr>
          </w:p>
        </w:tc>
        <w:tc>
          <w:tcPr>
            <w:tcW w:w="884" w:type="pct"/>
            <w:vMerge/>
            <w:vAlign w:val="center"/>
          </w:tcPr>
          <w:p w:rsidR="00623433" w:rsidRPr="00A965D9" w:rsidRDefault="00623433">
            <w:pPr>
              <w:jc w:val="center"/>
              <w:rPr>
                <w:rFonts w:ascii="仿宋_GB2312" w:eastAsia="仿宋_GB2312" w:hAnsi="仿宋" w:cs="宋体"/>
                <w:b/>
                <w:bCs/>
                <w:sz w:val="18"/>
                <w:szCs w:val="18"/>
              </w:rPr>
            </w:pPr>
          </w:p>
        </w:tc>
        <w:tc>
          <w:tcPr>
            <w:tcW w:w="1759" w:type="pct"/>
            <w:vAlign w:val="center"/>
          </w:tcPr>
          <w:p w:rsidR="00623433" w:rsidRPr="00A965D9" w:rsidRDefault="00715081">
            <w:pPr>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初始岗位</w:t>
            </w:r>
          </w:p>
        </w:tc>
        <w:tc>
          <w:tcPr>
            <w:tcW w:w="1883" w:type="pct"/>
            <w:vAlign w:val="center"/>
          </w:tcPr>
          <w:p w:rsidR="00623433" w:rsidRPr="00A965D9" w:rsidRDefault="00715081">
            <w:pPr>
              <w:jc w:val="center"/>
              <w:rPr>
                <w:rFonts w:ascii="仿宋_GB2312" w:eastAsia="仿宋_GB2312" w:hAnsi="仿宋" w:cs="宋体"/>
                <w:b/>
                <w:bCs/>
                <w:sz w:val="18"/>
                <w:szCs w:val="18"/>
              </w:rPr>
            </w:pPr>
            <w:r w:rsidRPr="00A965D9">
              <w:rPr>
                <w:rFonts w:ascii="仿宋_GB2312" w:eastAsia="仿宋_GB2312" w:hAnsi="仿宋" w:cs="宋体" w:hint="eastAsia"/>
                <w:b/>
                <w:bCs/>
                <w:sz w:val="18"/>
                <w:szCs w:val="18"/>
              </w:rPr>
              <w:t>发展岗位</w:t>
            </w:r>
          </w:p>
        </w:tc>
      </w:tr>
      <w:tr w:rsidR="00A965D9" w:rsidRPr="00A965D9">
        <w:trPr>
          <w:trHeight w:val="598"/>
          <w:jc w:val="center"/>
        </w:trPr>
        <w:tc>
          <w:tcPr>
            <w:tcW w:w="474" w:type="pct"/>
            <w:vAlign w:val="center"/>
          </w:tcPr>
          <w:p w:rsidR="00623433" w:rsidRPr="00A965D9" w:rsidRDefault="00715081">
            <w:pPr>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1</w:t>
            </w:r>
          </w:p>
        </w:tc>
        <w:tc>
          <w:tcPr>
            <w:tcW w:w="884" w:type="pct"/>
            <w:vAlign w:val="center"/>
          </w:tcPr>
          <w:p w:rsidR="00623433" w:rsidRPr="00A965D9" w:rsidRDefault="00715081">
            <w:pPr>
              <w:spacing w:line="32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软件开发</w:t>
            </w:r>
          </w:p>
        </w:tc>
        <w:tc>
          <w:tcPr>
            <w:tcW w:w="1759" w:type="pct"/>
            <w:vAlign w:val="center"/>
          </w:tcPr>
          <w:p w:rsidR="00623433" w:rsidRPr="00A965D9" w:rsidRDefault="00715081">
            <w:pPr>
              <w:spacing w:line="32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程序设计员</w:t>
            </w:r>
          </w:p>
        </w:tc>
        <w:tc>
          <w:tcPr>
            <w:tcW w:w="1883" w:type="pct"/>
            <w:vAlign w:val="center"/>
          </w:tcPr>
          <w:p w:rsidR="00623433" w:rsidRPr="00A965D9" w:rsidRDefault="00715081">
            <w:pPr>
              <w:spacing w:line="32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软件开发工程师</w:t>
            </w:r>
          </w:p>
        </w:tc>
      </w:tr>
      <w:tr w:rsidR="00A965D9" w:rsidRPr="00A965D9">
        <w:trPr>
          <w:trHeight w:val="598"/>
          <w:jc w:val="center"/>
        </w:trPr>
        <w:tc>
          <w:tcPr>
            <w:tcW w:w="474" w:type="pct"/>
            <w:vAlign w:val="center"/>
          </w:tcPr>
          <w:p w:rsidR="00623433" w:rsidRPr="00A965D9" w:rsidRDefault="00715081">
            <w:pPr>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2</w:t>
            </w:r>
          </w:p>
        </w:tc>
        <w:tc>
          <w:tcPr>
            <w:tcW w:w="884" w:type="pct"/>
            <w:vAlign w:val="center"/>
          </w:tcPr>
          <w:p w:rsidR="00623433" w:rsidRPr="00A965D9" w:rsidRDefault="00715081">
            <w:pPr>
              <w:spacing w:line="32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网页设计</w:t>
            </w:r>
          </w:p>
        </w:tc>
        <w:tc>
          <w:tcPr>
            <w:tcW w:w="1759" w:type="pct"/>
            <w:vAlign w:val="center"/>
          </w:tcPr>
          <w:p w:rsidR="00623433" w:rsidRPr="00A965D9" w:rsidRDefault="00715081">
            <w:pPr>
              <w:spacing w:line="32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网页前端设计师</w:t>
            </w:r>
          </w:p>
        </w:tc>
        <w:tc>
          <w:tcPr>
            <w:tcW w:w="1883" w:type="pct"/>
            <w:vAlign w:val="center"/>
          </w:tcPr>
          <w:p w:rsidR="00623433" w:rsidRPr="00A965D9" w:rsidRDefault="00715081">
            <w:pPr>
              <w:adjustRightInd w:val="0"/>
              <w:spacing w:line="32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网页设计工程师</w:t>
            </w:r>
          </w:p>
        </w:tc>
      </w:tr>
      <w:tr w:rsidR="00A965D9" w:rsidRPr="00A965D9">
        <w:trPr>
          <w:trHeight w:val="598"/>
          <w:jc w:val="center"/>
        </w:trPr>
        <w:tc>
          <w:tcPr>
            <w:tcW w:w="474" w:type="pct"/>
            <w:vAlign w:val="center"/>
          </w:tcPr>
          <w:p w:rsidR="00623433" w:rsidRPr="00A965D9" w:rsidRDefault="00715081">
            <w:pPr>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3</w:t>
            </w:r>
          </w:p>
        </w:tc>
        <w:tc>
          <w:tcPr>
            <w:tcW w:w="884" w:type="pct"/>
            <w:vAlign w:val="center"/>
          </w:tcPr>
          <w:p w:rsidR="00623433" w:rsidRPr="00A965D9" w:rsidRDefault="00715081">
            <w:pPr>
              <w:spacing w:line="32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软件测试</w:t>
            </w:r>
          </w:p>
        </w:tc>
        <w:tc>
          <w:tcPr>
            <w:tcW w:w="1759" w:type="pct"/>
            <w:vAlign w:val="center"/>
          </w:tcPr>
          <w:p w:rsidR="00623433" w:rsidRPr="00A965D9" w:rsidRDefault="00715081">
            <w:pPr>
              <w:spacing w:line="32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软件测试员</w:t>
            </w:r>
          </w:p>
        </w:tc>
        <w:tc>
          <w:tcPr>
            <w:tcW w:w="1883" w:type="pct"/>
            <w:vAlign w:val="center"/>
          </w:tcPr>
          <w:p w:rsidR="00623433" w:rsidRPr="00A965D9" w:rsidRDefault="00715081">
            <w:pPr>
              <w:adjustRightInd w:val="0"/>
              <w:spacing w:line="320" w:lineRule="exact"/>
              <w:jc w:val="center"/>
              <w:rPr>
                <w:rFonts w:ascii="仿宋_GB2312" w:eastAsia="仿宋_GB2312" w:hAnsi="仿宋" w:cs="宋体"/>
                <w:bCs/>
                <w:sz w:val="18"/>
                <w:szCs w:val="18"/>
              </w:rPr>
            </w:pPr>
            <w:r w:rsidRPr="00A965D9">
              <w:rPr>
                <w:rFonts w:ascii="仿宋_GB2312" w:eastAsia="仿宋_GB2312" w:hAnsi="仿宋" w:cs="宋体" w:hint="eastAsia"/>
                <w:bCs/>
                <w:sz w:val="18"/>
                <w:szCs w:val="18"/>
              </w:rPr>
              <w:t>软件测试工程师</w:t>
            </w:r>
          </w:p>
        </w:tc>
      </w:tr>
    </w:tbl>
    <w:p w:rsidR="00623433" w:rsidRPr="00A965D9" w:rsidRDefault="00623433">
      <w:pPr>
        <w:widowControl/>
        <w:spacing w:line="360" w:lineRule="exact"/>
        <w:jc w:val="center"/>
        <w:outlineLvl w:val="1"/>
        <w:rPr>
          <w:rFonts w:ascii="仿宋_GB2312" w:eastAsia="仿宋_GB2312" w:hAnsi="微软雅黑" w:cs="微软雅黑"/>
          <w:bCs/>
          <w:kern w:val="0"/>
          <w:szCs w:val="21"/>
        </w:rPr>
      </w:pPr>
    </w:p>
    <w:p w:rsidR="00623433" w:rsidRPr="00A965D9" w:rsidRDefault="00623433">
      <w:pPr>
        <w:widowControl/>
        <w:spacing w:line="360" w:lineRule="exact"/>
        <w:jc w:val="center"/>
        <w:outlineLvl w:val="1"/>
        <w:rPr>
          <w:rFonts w:ascii="仿宋_GB2312" w:eastAsia="仿宋_GB2312" w:hAnsi="微软雅黑" w:cs="微软雅黑"/>
          <w:bCs/>
          <w:kern w:val="0"/>
          <w:szCs w:val="21"/>
        </w:rPr>
      </w:pPr>
    </w:p>
    <w:p w:rsidR="00623433" w:rsidRPr="00A965D9" w:rsidRDefault="00623433">
      <w:pPr>
        <w:widowControl/>
        <w:spacing w:line="360" w:lineRule="exact"/>
        <w:jc w:val="center"/>
        <w:outlineLvl w:val="1"/>
        <w:rPr>
          <w:rFonts w:ascii="仿宋_GB2312" w:eastAsia="仿宋_GB2312" w:hAnsi="微软雅黑" w:cs="微软雅黑"/>
          <w:bCs/>
          <w:kern w:val="0"/>
          <w:szCs w:val="21"/>
        </w:rPr>
      </w:pPr>
    </w:p>
    <w:p w:rsidR="00623433" w:rsidRPr="00A965D9" w:rsidRDefault="00715081">
      <w:pPr>
        <w:widowControl/>
        <w:spacing w:line="360" w:lineRule="exact"/>
        <w:jc w:val="center"/>
        <w:outlineLvl w:val="1"/>
        <w:rPr>
          <w:rFonts w:ascii="仿宋_GB2312" w:eastAsia="仿宋_GB2312" w:hAnsi="微软雅黑" w:cs="微软雅黑"/>
          <w:bCs/>
          <w:kern w:val="0"/>
          <w:szCs w:val="21"/>
        </w:rPr>
      </w:pPr>
      <w:r w:rsidRPr="00A965D9">
        <w:rPr>
          <w:rFonts w:ascii="仿宋_GB2312" w:eastAsia="仿宋_GB2312" w:hAnsi="微软雅黑" w:cs="微软雅黑" w:hint="eastAsia"/>
          <w:bCs/>
          <w:kern w:val="0"/>
          <w:szCs w:val="21"/>
        </w:rPr>
        <w:lastRenderedPageBreak/>
        <w:t>表3  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974"/>
        <w:gridCol w:w="2540"/>
        <w:gridCol w:w="2127"/>
      </w:tblGrid>
      <w:tr w:rsidR="00A965D9" w:rsidRPr="00A965D9">
        <w:trPr>
          <w:cantSplit/>
          <w:tblHeader/>
          <w:jc w:val="center"/>
        </w:trPr>
        <w:tc>
          <w:tcPr>
            <w:tcW w:w="1000" w:type="pct"/>
            <w:shd w:val="pct10" w:color="auto" w:fill="auto"/>
          </w:tcPr>
          <w:p w:rsidR="00623433" w:rsidRPr="00A965D9" w:rsidRDefault="00715081">
            <w:pPr>
              <w:spacing w:line="360" w:lineRule="exact"/>
              <w:jc w:val="center"/>
              <w:rPr>
                <w:rFonts w:ascii="仿宋_GB2312" w:eastAsia="仿宋_GB2312" w:hAnsi="宋体" w:cs="宋体"/>
                <w:b/>
                <w:sz w:val="18"/>
                <w:szCs w:val="18"/>
              </w:rPr>
            </w:pPr>
            <w:r w:rsidRPr="00A965D9">
              <w:rPr>
                <w:rFonts w:ascii="仿宋_GB2312" w:eastAsia="仿宋_GB2312" w:hAnsi="宋体" w:cs="宋体" w:hint="eastAsia"/>
                <w:b/>
                <w:sz w:val="18"/>
                <w:szCs w:val="18"/>
              </w:rPr>
              <w:t>岗位领域</w:t>
            </w:r>
          </w:p>
        </w:tc>
        <w:tc>
          <w:tcPr>
            <w:tcW w:w="1189" w:type="pct"/>
            <w:shd w:val="pct10" w:color="auto" w:fill="auto"/>
          </w:tcPr>
          <w:p w:rsidR="00623433" w:rsidRPr="00A965D9" w:rsidRDefault="00715081">
            <w:pPr>
              <w:spacing w:line="360" w:lineRule="exact"/>
              <w:jc w:val="center"/>
              <w:rPr>
                <w:rFonts w:ascii="仿宋_GB2312" w:eastAsia="仿宋_GB2312" w:hAnsi="宋体" w:cs="宋体"/>
                <w:b/>
                <w:sz w:val="18"/>
                <w:szCs w:val="18"/>
              </w:rPr>
            </w:pPr>
            <w:r w:rsidRPr="00A965D9">
              <w:rPr>
                <w:rFonts w:ascii="仿宋_GB2312" w:eastAsia="仿宋_GB2312" w:hAnsi="宋体" w:cs="宋体" w:hint="eastAsia"/>
                <w:b/>
                <w:sz w:val="18"/>
                <w:szCs w:val="18"/>
              </w:rPr>
              <w:t>工作任务</w:t>
            </w:r>
          </w:p>
        </w:tc>
        <w:tc>
          <w:tcPr>
            <w:tcW w:w="1530" w:type="pct"/>
            <w:shd w:val="pct10" w:color="auto" w:fill="auto"/>
          </w:tcPr>
          <w:p w:rsidR="00623433" w:rsidRPr="00A965D9" w:rsidRDefault="00715081">
            <w:pPr>
              <w:spacing w:line="360" w:lineRule="exact"/>
              <w:jc w:val="center"/>
              <w:rPr>
                <w:rFonts w:ascii="仿宋_GB2312" w:eastAsia="仿宋_GB2312" w:hAnsi="宋体" w:cs="宋体"/>
                <w:b/>
                <w:sz w:val="18"/>
                <w:szCs w:val="18"/>
              </w:rPr>
            </w:pPr>
            <w:r w:rsidRPr="00A965D9">
              <w:rPr>
                <w:rFonts w:ascii="仿宋_GB2312" w:eastAsia="仿宋_GB2312" w:hAnsi="宋体" w:cs="宋体" w:hint="eastAsia"/>
                <w:b/>
                <w:sz w:val="18"/>
                <w:szCs w:val="18"/>
              </w:rPr>
              <w:t>职业能力、知识</w:t>
            </w:r>
          </w:p>
        </w:tc>
        <w:tc>
          <w:tcPr>
            <w:tcW w:w="1281" w:type="pct"/>
            <w:shd w:val="pct10" w:color="auto" w:fill="auto"/>
          </w:tcPr>
          <w:p w:rsidR="00623433" w:rsidRPr="00A965D9" w:rsidRDefault="00715081">
            <w:pPr>
              <w:spacing w:line="360" w:lineRule="exact"/>
              <w:jc w:val="center"/>
              <w:rPr>
                <w:rFonts w:ascii="仿宋_GB2312" w:eastAsia="仿宋_GB2312" w:hAnsi="宋体" w:cs="宋体"/>
                <w:b/>
                <w:sz w:val="18"/>
                <w:szCs w:val="18"/>
              </w:rPr>
            </w:pPr>
            <w:r w:rsidRPr="00A965D9">
              <w:rPr>
                <w:rFonts w:ascii="仿宋_GB2312" w:eastAsia="仿宋_GB2312" w:hAnsi="宋体" w:cs="宋体" w:hint="eastAsia"/>
                <w:b/>
                <w:sz w:val="18"/>
                <w:szCs w:val="18"/>
              </w:rPr>
              <w:t>对应课程</w:t>
            </w:r>
          </w:p>
        </w:tc>
      </w:tr>
      <w:tr w:rsidR="00A965D9" w:rsidRPr="00A965D9">
        <w:trPr>
          <w:cantSplit/>
          <w:jc w:val="center"/>
        </w:trPr>
        <w:tc>
          <w:tcPr>
            <w:tcW w:w="1000" w:type="pct"/>
            <w:vAlign w:val="center"/>
          </w:tcPr>
          <w:p w:rsidR="00623433" w:rsidRPr="00A965D9" w:rsidRDefault="00715081">
            <w:pPr>
              <w:tabs>
                <w:tab w:val="left" w:pos="360"/>
              </w:tabs>
              <w:spacing w:line="360" w:lineRule="exact"/>
              <w:jc w:val="center"/>
              <w:rPr>
                <w:rFonts w:ascii="仿宋_GB2312" w:eastAsia="仿宋_GB2312" w:hAnsi="仿宋"/>
                <w:sz w:val="18"/>
                <w:szCs w:val="18"/>
              </w:rPr>
            </w:pPr>
            <w:r w:rsidRPr="00A965D9">
              <w:rPr>
                <w:rFonts w:ascii="仿宋_GB2312" w:eastAsia="仿宋_GB2312" w:hAnsi="仿宋" w:hint="eastAsia"/>
                <w:sz w:val="18"/>
                <w:szCs w:val="18"/>
              </w:rPr>
              <w:t>1.软件开发</w:t>
            </w:r>
          </w:p>
        </w:tc>
        <w:tc>
          <w:tcPr>
            <w:tcW w:w="1189" w:type="pct"/>
            <w:vAlign w:val="center"/>
          </w:tcPr>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1-1程序设计与调试</w:t>
            </w:r>
          </w:p>
        </w:tc>
        <w:tc>
          <w:tcPr>
            <w:tcW w:w="1530" w:type="pct"/>
            <w:vAlign w:val="center"/>
          </w:tcPr>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1-1-1掌握计算机基础知识以及程序设计与调试</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1-1-2数据库应用</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1-1-3 J2EE 软件架构技术</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1-1-4 软件测试</w:t>
            </w:r>
          </w:p>
        </w:tc>
        <w:tc>
          <w:tcPr>
            <w:tcW w:w="1281" w:type="pct"/>
          </w:tcPr>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1.C语言程序设计</w:t>
            </w:r>
          </w:p>
          <w:p w:rsidR="00623433" w:rsidRPr="00A965D9" w:rsidRDefault="00715081">
            <w:pPr>
              <w:tabs>
                <w:tab w:val="left" w:pos="360"/>
              </w:tabs>
              <w:spacing w:line="360" w:lineRule="exact"/>
              <w:jc w:val="left"/>
              <w:rPr>
                <w:rFonts w:ascii="仿宋_GB2312" w:eastAsia="仿宋_GB2312"/>
                <w:sz w:val="18"/>
                <w:szCs w:val="18"/>
              </w:rPr>
            </w:pPr>
            <w:r w:rsidRPr="00A965D9">
              <w:rPr>
                <w:rFonts w:ascii="仿宋_GB2312" w:eastAsia="仿宋_GB2312" w:hint="eastAsia"/>
                <w:sz w:val="18"/>
                <w:szCs w:val="18"/>
              </w:rPr>
              <w:t>2.MySQL数据库</w:t>
            </w:r>
          </w:p>
          <w:p w:rsidR="00623433" w:rsidRPr="00A965D9" w:rsidRDefault="00715081">
            <w:pPr>
              <w:tabs>
                <w:tab w:val="left" w:pos="360"/>
              </w:tabs>
              <w:spacing w:line="360" w:lineRule="exact"/>
              <w:jc w:val="left"/>
              <w:rPr>
                <w:rFonts w:ascii="仿宋_GB2312" w:eastAsia="仿宋_GB2312"/>
                <w:sz w:val="18"/>
                <w:szCs w:val="18"/>
              </w:rPr>
            </w:pPr>
            <w:r w:rsidRPr="00A965D9">
              <w:rPr>
                <w:rFonts w:ascii="仿宋_GB2312" w:eastAsia="仿宋_GB2312" w:hint="eastAsia"/>
                <w:sz w:val="18"/>
                <w:szCs w:val="18"/>
              </w:rPr>
              <w:t>3.JAVA程序设计</w:t>
            </w:r>
          </w:p>
          <w:p w:rsidR="00623433" w:rsidRPr="00A965D9" w:rsidRDefault="00715081">
            <w:pPr>
              <w:tabs>
                <w:tab w:val="left" w:pos="360"/>
              </w:tabs>
              <w:spacing w:line="360" w:lineRule="exact"/>
              <w:jc w:val="left"/>
              <w:rPr>
                <w:rFonts w:ascii="仿宋_GB2312" w:eastAsia="仿宋_GB2312"/>
                <w:sz w:val="18"/>
                <w:szCs w:val="18"/>
              </w:rPr>
            </w:pPr>
            <w:r w:rsidRPr="00A965D9">
              <w:rPr>
                <w:rFonts w:ascii="仿宋_GB2312" w:eastAsia="仿宋_GB2312"/>
                <w:sz w:val="18"/>
                <w:szCs w:val="18"/>
              </w:rPr>
              <w:t>4</w:t>
            </w:r>
            <w:r w:rsidRPr="00A965D9">
              <w:rPr>
                <w:rFonts w:ascii="仿宋_GB2312" w:eastAsia="仿宋_GB2312" w:hint="eastAsia"/>
                <w:sz w:val="18"/>
                <w:szCs w:val="18"/>
              </w:rPr>
              <w:t>.</w:t>
            </w:r>
            <w:r w:rsidRPr="00A965D9">
              <w:rPr>
                <w:rFonts w:hint="eastAsia"/>
              </w:rPr>
              <w:t xml:space="preserve"> </w:t>
            </w:r>
            <w:r w:rsidRPr="00A965D9">
              <w:rPr>
                <w:rFonts w:ascii="仿宋_GB2312" w:eastAsia="仿宋_GB2312" w:hint="eastAsia"/>
                <w:sz w:val="18"/>
                <w:szCs w:val="18"/>
              </w:rPr>
              <w:t>Android应用开发</w:t>
            </w:r>
          </w:p>
          <w:p w:rsidR="00623433" w:rsidRPr="00A965D9" w:rsidRDefault="00715081">
            <w:pPr>
              <w:tabs>
                <w:tab w:val="left" w:pos="360"/>
              </w:tabs>
              <w:spacing w:line="360" w:lineRule="exact"/>
              <w:jc w:val="left"/>
              <w:rPr>
                <w:rFonts w:ascii="仿宋_GB2312" w:eastAsia="仿宋_GB2312"/>
                <w:sz w:val="18"/>
                <w:szCs w:val="18"/>
              </w:rPr>
            </w:pPr>
            <w:r w:rsidRPr="00A965D9">
              <w:rPr>
                <w:rFonts w:ascii="仿宋_GB2312" w:eastAsia="仿宋_GB2312"/>
                <w:sz w:val="18"/>
                <w:szCs w:val="18"/>
              </w:rPr>
              <w:t>5</w:t>
            </w:r>
            <w:r w:rsidRPr="00A965D9">
              <w:rPr>
                <w:rFonts w:ascii="仿宋_GB2312" w:eastAsia="仿宋_GB2312" w:hint="eastAsia"/>
                <w:sz w:val="18"/>
                <w:szCs w:val="18"/>
              </w:rPr>
              <w:t>.</w:t>
            </w:r>
            <w:r w:rsidRPr="00A965D9">
              <w:rPr>
                <w:rFonts w:hint="eastAsia"/>
              </w:rPr>
              <w:t xml:space="preserve"> </w:t>
            </w:r>
            <w:r w:rsidRPr="00A965D9">
              <w:rPr>
                <w:rFonts w:ascii="仿宋_GB2312" w:eastAsia="仿宋_GB2312" w:hint="eastAsia"/>
                <w:sz w:val="18"/>
                <w:szCs w:val="18"/>
              </w:rPr>
              <w:t>JAVA开发综合实训</w:t>
            </w:r>
          </w:p>
        </w:tc>
      </w:tr>
      <w:tr w:rsidR="00A965D9" w:rsidRPr="00A965D9">
        <w:trPr>
          <w:cantSplit/>
          <w:jc w:val="center"/>
        </w:trPr>
        <w:tc>
          <w:tcPr>
            <w:tcW w:w="1000" w:type="pct"/>
            <w:vMerge w:val="restart"/>
            <w:vAlign w:val="center"/>
          </w:tcPr>
          <w:p w:rsidR="00623433" w:rsidRPr="00A965D9" w:rsidRDefault="00715081">
            <w:pPr>
              <w:tabs>
                <w:tab w:val="left" w:pos="360"/>
              </w:tabs>
              <w:spacing w:line="360" w:lineRule="exact"/>
              <w:jc w:val="center"/>
              <w:rPr>
                <w:rFonts w:ascii="仿宋_GB2312" w:eastAsia="仿宋_GB2312" w:hAnsi="仿宋"/>
                <w:sz w:val="18"/>
                <w:szCs w:val="18"/>
              </w:rPr>
            </w:pPr>
            <w:r w:rsidRPr="00A965D9">
              <w:rPr>
                <w:rFonts w:ascii="仿宋_GB2312" w:eastAsia="仿宋_GB2312" w:hAnsi="仿宋" w:hint="eastAsia"/>
                <w:sz w:val="18"/>
                <w:szCs w:val="18"/>
              </w:rPr>
              <w:t>2.网页设计</w:t>
            </w:r>
          </w:p>
        </w:tc>
        <w:tc>
          <w:tcPr>
            <w:tcW w:w="1189" w:type="pct"/>
            <w:vAlign w:val="center"/>
          </w:tcPr>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2-1静态网页设计与制作</w:t>
            </w:r>
          </w:p>
        </w:tc>
        <w:tc>
          <w:tcPr>
            <w:tcW w:w="1530" w:type="pct"/>
            <w:vAlign w:val="center"/>
          </w:tcPr>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2-1-1 图形图像处理技能</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2-1-2静态网页设计与制作技能</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2-1-3熟练使用Dreamweaver、JavaScript、CSS、Html等网页设计与制作软件</w:t>
            </w:r>
          </w:p>
        </w:tc>
        <w:tc>
          <w:tcPr>
            <w:tcW w:w="1281" w:type="pct"/>
          </w:tcPr>
          <w:p w:rsidR="00623433" w:rsidRPr="00A965D9" w:rsidRDefault="00715081">
            <w:pPr>
              <w:tabs>
                <w:tab w:val="left" w:pos="360"/>
              </w:tabs>
              <w:spacing w:line="360" w:lineRule="exact"/>
              <w:jc w:val="left"/>
              <w:rPr>
                <w:rFonts w:ascii="仿宋_GB2312" w:eastAsia="仿宋_GB2312"/>
                <w:sz w:val="18"/>
                <w:szCs w:val="18"/>
              </w:rPr>
            </w:pPr>
            <w:r w:rsidRPr="00A965D9">
              <w:rPr>
                <w:rFonts w:ascii="仿宋_GB2312" w:eastAsia="仿宋_GB2312" w:hint="eastAsia"/>
                <w:sz w:val="18"/>
                <w:szCs w:val="18"/>
              </w:rPr>
              <w:t>1.UI设计</w:t>
            </w:r>
          </w:p>
          <w:p w:rsidR="00623433" w:rsidRPr="00A965D9" w:rsidRDefault="00715081">
            <w:pPr>
              <w:tabs>
                <w:tab w:val="left" w:pos="360"/>
              </w:tabs>
              <w:spacing w:line="360" w:lineRule="exact"/>
              <w:jc w:val="left"/>
              <w:rPr>
                <w:rFonts w:ascii="仿宋_GB2312" w:eastAsia="仿宋_GB2312"/>
                <w:sz w:val="18"/>
                <w:szCs w:val="18"/>
              </w:rPr>
            </w:pPr>
            <w:r w:rsidRPr="00A965D9">
              <w:rPr>
                <w:rFonts w:ascii="仿宋_GB2312" w:eastAsia="仿宋_GB2312"/>
                <w:sz w:val="18"/>
                <w:szCs w:val="18"/>
              </w:rPr>
              <w:t>2</w:t>
            </w:r>
            <w:r w:rsidRPr="00A965D9">
              <w:rPr>
                <w:rFonts w:ascii="仿宋_GB2312" w:eastAsia="仿宋_GB2312" w:hint="eastAsia"/>
                <w:sz w:val="18"/>
                <w:szCs w:val="18"/>
              </w:rPr>
              <w:t>.</w:t>
            </w:r>
            <w:r w:rsidRPr="00A965D9">
              <w:rPr>
                <w:rFonts w:ascii="仿宋_GB2312" w:eastAsia="仿宋_GB2312" w:hint="eastAsia"/>
              </w:rPr>
              <w:t xml:space="preserve"> </w:t>
            </w:r>
            <w:r w:rsidRPr="00A965D9">
              <w:rPr>
                <w:rFonts w:ascii="仿宋_GB2312" w:eastAsia="仿宋_GB2312" w:hint="eastAsia"/>
                <w:sz w:val="18"/>
                <w:szCs w:val="18"/>
              </w:rPr>
              <w:t>HTML5+CSS3 WEB前端设计</w:t>
            </w:r>
          </w:p>
          <w:p w:rsidR="00623433" w:rsidRPr="00A965D9" w:rsidRDefault="00715081">
            <w:pPr>
              <w:tabs>
                <w:tab w:val="left" w:pos="360"/>
              </w:tabs>
              <w:spacing w:line="360" w:lineRule="exact"/>
              <w:jc w:val="left"/>
              <w:rPr>
                <w:rFonts w:ascii="仿宋_GB2312" w:eastAsia="仿宋_GB2312"/>
                <w:sz w:val="18"/>
                <w:szCs w:val="18"/>
              </w:rPr>
            </w:pPr>
            <w:r w:rsidRPr="00A965D9">
              <w:rPr>
                <w:rFonts w:ascii="仿宋_GB2312" w:eastAsia="仿宋_GB2312"/>
                <w:sz w:val="18"/>
                <w:szCs w:val="18"/>
              </w:rPr>
              <w:t>3</w:t>
            </w:r>
            <w:r w:rsidRPr="00A965D9">
              <w:rPr>
                <w:rFonts w:ascii="仿宋_GB2312" w:eastAsia="仿宋_GB2312" w:hint="eastAsia"/>
                <w:sz w:val="18"/>
                <w:szCs w:val="18"/>
              </w:rPr>
              <w:t>.网页互动制作JavaScript+JQuery</w:t>
            </w:r>
          </w:p>
          <w:p w:rsidR="00623433" w:rsidRPr="00A965D9" w:rsidRDefault="00715081">
            <w:pPr>
              <w:tabs>
                <w:tab w:val="left" w:pos="360"/>
              </w:tabs>
              <w:spacing w:line="360" w:lineRule="exact"/>
              <w:jc w:val="left"/>
              <w:rPr>
                <w:rFonts w:ascii="仿宋_GB2312" w:eastAsia="仿宋_GB2312"/>
                <w:sz w:val="18"/>
                <w:szCs w:val="18"/>
              </w:rPr>
            </w:pPr>
            <w:r w:rsidRPr="00A965D9">
              <w:rPr>
                <w:rFonts w:ascii="仿宋_GB2312" w:eastAsia="仿宋_GB2312"/>
                <w:sz w:val="18"/>
                <w:szCs w:val="18"/>
              </w:rPr>
              <w:t>4</w:t>
            </w:r>
            <w:r w:rsidRPr="00A965D9">
              <w:rPr>
                <w:rFonts w:ascii="仿宋_GB2312" w:eastAsia="仿宋_GB2312" w:hint="eastAsia"/>
                <w:sz w:val="18"/>
                <w:szCs w:val="18"/>
              </w:rPr>
              <w:t>.网页设计综合实训</w:t>
            </w:r>
          </w:p>
        </w:tc>
      </w:tr>
      <w:tr w:rsidR="00A965D9" w:rsidRPr="00A965D9">
        <w:trPr>
          <w:cantSplit/>
          <w:jc w:val="center"/>
        </w:trPr>
        <w:tc>
          <w:tcPr>
            <w:tcW w:w="1000" w:type="pct"/>
            <w:vMerge/>
            <w:vAlign w:val="center"/>
          </w:tcPr>
          <w:p w:rsidR="00623433" w:rsidRPr="00A965D9" w:rsidRDefault="00623433">
            <w:pPr>
              <w:tabs>
                <w:tab w:val="left" w:pos="360"/>
              </w:tabs>
              <w:spacing w:line="360" w:lineRule="exact"/>
              <w:jc w:val="center"/>
              <w:rPr>
                <w:rFonts w:ascii="仿宋_GB2312" w:eastAsia="仿宋_GB2312" w:hAnsi="仿宋"/>
                <w:sz w:val="18"/>
                <w:szCs w:val="18"/>
              </w:rPr>
            </w:pPr>
          </w:p>
        </w:tc>
        <w:tc>
          <w:tcPr>
            <w:tcW w:w="1189" w:type="pct"/>
            <w:vAlign w:val="center"/>
          </w:tcPr>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2-2动态网页设计与制作</w:t>
            </w:r>
          </w:p>
        </w:tc>
        <w:tc>
          <w:tcPr>
            <w:tcW w:w="1530" w:type="pct"/>
            <w:vAlign w:val="center"/>
          </w:tcPr>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2-2-1数据库应用的基本技能</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2-2-2动态网页设计与制作技能</w:t>
            </w:r>
          </w:p>
          <w:p w:rsidR="00623433" w:rsidRPr="00A965D9" w:rsidRDefault="00715081">
            <w:pPr>
              <w:spacing w:line="360" w:lineRule="exact"/>
              <w:rPr>
                <w:rFonts w:ascii="仿宋_GB2312" w:eastAsia="仿宋_GB2312"/>
                <w:sz w:val="18"/>
                <w:szCs w:val="18"/>
              </w:rPr>
            </w:pPr>
            <w:r w:rsidRPr="00A965D9">
              <w:rPr>
                <w:rFonts w:ascii="仿宋_GB2312" w:eastAsia="仿宋_GB2312" w:hint="eastAsia"/>
                <w:sz w:val="18"/>
                <w:szCs w:val="18"/>
              </w:rPr>
              <w:t>2-2-3熟练使用Dreamweaver、PHP等网站开发软件</w:t>
            </w:r>
          </w:p>
        </w:tc>
        <w:tc>
          <w:tcPr>
            <w:tcW w:w="1281" w:type="pct"/>
          </w:tcPr>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1.MySQL数据库应用</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2.Python语言程序设计</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sz w:val="18"/>
                <w:szCs w:val="18"/>
              </w:rPr>
              <w:t>3</w:t>
            </w:r>
            <w:r w:rsidRPr="00A965D9">
              <w:rPr>
                <w:rFonts w:ascii="仿宋_GB2312" w:eastAsia="仿宋_GB2312" w:hint="eastAsia"/>
                <w:sz w:val="18"/>
                <w:szCs w:val="18"/>
              </w:rPr>
              <w:t>.PHP动态网页设计</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sz w:val="18"/>
                <w:szCs w:val="18"/>
              </w:rPr>
              <w:t>4</w:t>
            </w:r>
            <w:r w:rsidRPr="00A965D9">
              <w:rPr>
                <w:rFonts w:ascii="仿宋_GB2312" w:eastAsia="仿宋_GB2312" w:hint="eastAsia"/>
                <w:sz w:val="18"/>
                <w:szCs w:val="18"/>
              </w:rPr>
              <w:t>.小程序设计与开发</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sz w:val="18"/>
                <w:szCs w:val="18"/>
              </w:rPr>
              <w:t>5</w:t>
            </w:r>
            <w:r w:rsidRPr="00A965D9">
              <w:rPr>
                <w:rFonts w:ascii="仿宋_GB2312" w:eastAsia="仿宋_GB2312" w:hint="eastAsia"/>
                <w:sz w:val="18"/>
                <w:szCs w:val="18"/>
              </w:rPr>
              <w:t>.WEB前端综合实战</w:t>
            </w:r>
          </w:p>
        </w:tc>
      </w:tr>
      <w:tr w:rsidR="00A965D9" w:rsidRPr="00A965D9">
        <w:trPr>
          <w:cantSplit/>
          <w:jc w:val="center"/>
        </w:trPr>
        <w:tc>
          <w:tcPr>
            <w:tcW w:w="1000" w:type="pct"/>
            <w:vAlign w:val="center"/>
          </w:tcPr>
          <w:p w:rsidR="00623433" w:rsidRPr="00A965D9" w:rsidRDefault="00715081">
            <w:pPr>
              <w:tabs>
                <w:tab w:val="left" w:pos="360"/>
              </w:tabs>
              <w:spacing w:line="360" w:lineRule="exact"/>
              <w:jc w:val="center"/>
              <w:rPr>
                <w:rFonts w:ascii="仿宋_GB2312" w:eastAsia="仿宋_GB2312" w:hAnsi="仿宋"/>
                <w:sz w:val="18"/>
                <w:szCs w:val="18"/>
              </w:rPr>
            </w:pPr>
            <w:r w:rsidRPr="00A965D9">
              <w:rPr>
                <w:rFonts w:ascii="仿宋_GB2312" w:eastAsia="仿宋_GB2312" w:hAnsi="仿宋" w:hint="eastAsia"/>
                <w:sz w:val="18"/>
                <w:szCs w:val="18"/>
              </w:rPr>
              <w:t>3.软件测试</w:t>
            </w:r>
          </w:p>
        </w:tc>
        <w:tc>
          <w:tcPr>
            <w:tcW w:w="1189" w:type="pct"/>
            <w:vAlign w:val="center"/>
          </w:tcPr>
          <w:p w:rsidR="00623433" w:rsidRPr="00A965D9" w:rsidRDefault="00715081">
            <w:pPr>
              <w:tabs>
                <w:tab w:val="left" w:pos="360"/>
              </w:tabs>
              <w:spacing w:line="360" w:lineRule="exact"/>
              <w:rPr>
                <w:rFonts w:ascii="仿宋_GB2312" w:eastAsia="仿宋_GB2312" w:hAnsi="宋体"/>
                <w:sz w:val="18"/>
                <w:szCs w:val="18"/>
              </w:rPr>
            </w:pPr>
            <w:r w:rsidRPr="00A965D9">
              <w:rPr>
                <w:rFonts w:ascii="仿宋_GB2312" w:eastAsia="仿宋_GB2312" w:hAnsi="宋体" w:hint="eastAsia"/>
                <w:sz w:val="18"/>
                <w:szCs w:val="18"/>
              </w:rPr>
              <w:t>3-1软件测试</w:t>
            </w:r>
          </w:p>
        </w:tc>
        <w:tc>
          <w:tcPr>
            <w:tcW w:w="1530" w:type="pct"/>
            <w:vAlign w:val="center"/>
          </w:tcPr>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3-1-1制定测试计划、编写测试用例、完成测试报告</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3-1-2 执行测试过程</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2-1-3 熟练使用主流测试工具</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3-1-4掌握质量管理体系和管理知识</w:t>
            </w:r>
          </w:p>
        </w:tc>
        <w:tc>
          <w:tcPr>
            <w:tcW w:w="1281" w:type="pct"/>
            <w:vAlign w:val="center"/>
          </w:tcPr>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1.C语言程序设计</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2.MySQL数据库</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3.Python语言程序设计</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4.软件测试技术</w:t>
            </w:r>
          </w:p>
          <w:p w:rsidR="00623433" w:rsidRPr="00A965D9" w:rsidRDefault="00715081">
            <w:pPr>
              <w:tabs>
                <w:tab w:val="left" w:pos="360"/>
              </w:tabs>
              <w:spacing w:line="360" w:lineRule="exact"/>
              <w:rPr>
                <w:rFonts w:ascii="仿宋_GB2312" w:eastAsia="仿宋_GB2312"/>
                <w:sz w:val="18"/>
                <w:szCs w:val="18"/>
              </w:rPr>
            </w:pPr>
            <w:r w:rsidRPr="00A965D9">
              <w:rPr>
                <w:rFonts w:ascii="仿宋_GB2312" w:eastAsia="仿宋_GB2312" w:hint="eastAsia"/>
                <w:sz w:val="18"/>
                <w:szCs w:val="18"/>
              </w:rPr>
              <w:t>5.软件测试综合实战</w:t>
            </w:r>
          </w:p>
        </w:tc>
      </w:tr>
    </w:tbl>
    <w:p w:rsidR="00623433" w:rsidRPr="00A965D9" w:rsidRDefault="00715081">
      <w:pPr>
        <w:spacing w:line="360" w:lineRule="exact"/>
        <w:ind w:firstLineChars="200" w:firstLine="422"/>
        <w:rPr>
          <w:rFonts w:ascii="仿宋_GB2312" w:eastAsia="仿宋_GB2312"/>
          <w:b/>
        </w:rPr>
      </w:pPr>
      <w:r w:rsidRPr="00A965D9">
        <w:rPr>
          <w:rFonts w:ascii="仿宋_GB2312" w:eastAsia="仿宋_GB2312" w:hint="eastAsia"/>
          <w:b/>
        </w:rPr>
        <w:t>5.【培养目标与规格】</w:t>
      </w:r>
    </w:p>
    <w:p w:rsidR="00623433" w:rsidRPr="00A965D9" w:rsidRDefault="00715081">
      <w:pPr>
        <w:spacing w:line="360" w:lineRule="exact"/>
        <w:ind w:firstLineChars="200" w:firstLine="422"/>
        <w:rPr>
          <w:rFonts w:ascii="仿宋_GB2312" w:eastAsia="仿宋_GB2312"/>
        </w:rPr>
      </w:pPr>
      <w:r w:rsidRPr="00A965D9">
        <w:rPr>
          <w:rFonts w:ascii="仿宋_GB2312" w:eastAsia="仿宋_GB2312" w:hint="eastAsia"/>
          <w:b/>
        </w:rPr>
        <w:t>培养目标：</w:t>
      </w:r>
      <w:r w:rsidRPr="00A965D9">
        <w:rPr>
          <w:rFonts w:ascii="仿宋_GB2312" w:eastAsia="仿宋_GB2312" w:hint="eastAsia"/>
        </w:rPr>
        <w:t>培养有觉悟、讲责任，德技兼修，德智体美劳全面发展，适应粤港澳大湾区经济社会发展和产业发展需要，面向政府机关、企事业单位、中小型IT企业等软件和信息技术领域，掌握软件开发、软件测试、软件技术支持、Web 前端开发等知识和技术技能，具有良好公民素质、人文科技素质且身心健康、人格健全的高素质技术技能人才。</w:t>
      </w:r>
    </w:p>
    <w:p w:rsidR="00623433" w:rsidRPr="00A965D9" w:rsidRDefault="00715081">
      <w:pPr>
        <w:spacing w:line="360" w:lineRule="exact"/>
        <w:ind w:firstLineChars="200" w:firstLine="422"/>
        <w:rPr>
          <w:rFonts w:ascii="仿宋_GB2312" w:eastAsia="仿宋_GB2312"/>
          <w:b/>
        </w:rPr>
      </w:pPr>
      <w:bookmarkStart w:id="0" w:name="_Hlk82584109"/>
      <w:r w:rsidRPr="00A965D9">
        <w:rPr>
          <w:rFonts w:ascii="仿宋_GB2312" w:eastAsia="仿宋_GB2312" w:hint="eastAsia"/>
          <w:b/>
        </w:rPr>
        <w:t>培养规格：</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hint="eastAsia"/>
        </w:rPr>
        <w:t>1）素质结构</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hint="eastAsia"/>
        </w:rPr>
        <w:t xml:space="preserve"> </w:t>
      </w:r>
      <w:r w:rsidRPr="00A965D9">
        <w:rPr>
          <w:rFonts w:ascii="仿宋_GB2312" w:eastAsia="仿宋_GB2312"/>
        </w:rPr>
        <w:fldChar w:fldCharType="begin"/>
      </w:r>
      <w:r w:rsidRPr="00A965D9">
        <w:rPr>
          <w:rFonts w:ascii="仿宋_GB2312" w:eastAsia="仿宋_GB2312"/>
        </w:rPr>
        <w:instrText xml:space="preserve"> </w:instrText>
      </w:r>
      <w:r w:rsidRPr="00A965D9">
        <w:rPr>
          <w:rFonts w:ascii="仿宋_GB2312" w:eastAsia="仿宋_GB2312" w:hint="eastAsia"/>
        </w:rPr>
        <w:instrText>= 1 \* GB3</w:instrText>
      </w:r>
      <w:r w:rsidRPr="00A965D9">
        <w:rPr>
          <w:rFonts w:ascii="仿宋_GB2312" w:eastAsia="仿宋_GB2312"/>
        </w:rPr>
        <w:instrText xml:space="preserve"> </w:instrText>
      </w:r>
      <w:r w:rsidRPr="00A965D9">
        <w:rPr>
          <w:rFonts w:ascii="仿宋_GB2312" w:eastAsia="仿宋_GB2312"/>
        </w:rPr>
        <w:fldChar w:fldCharType="separate"/>
      </w:r>
      <w:r w:rsidRPr="00A965D9">
        <w:rPr>
          <w:rFonts w:ascii="仿宋_GB2312" w:eastAsia="仿宋_GB2312" w:hint="eastAsia"/>
        </w:rPr>
        <w:t>①</w:t>
      </w:r>
      <w:r w:rsidRPr="00A965D9">
        <w:rPr>
          <w:rFonts w:ascii="仿宋_GB2312" w:eastAsia="仿宋_GB2312"/>
        </w:rPr>
        <w:fldChar w:fldCharType="end"/>
      </w:r>
      <w:r w:rsidRPr="00A965D9">
        <w:rPr>
          <w:rFonts w:ascii="仿宋_GB2312" w:eastAsia="仿宋_GB2312" w:hint="eastAsia"/>
        </w:rPr>
        <w:t>思想品德素质。具有正确的世界观、人生观、价值观，践行社会主义核心价值观；具有浓厚爱国主义精神、社会责任感和中华民族自豪感; 具有良好的职业道德与职业操守，履行道德规范和行为准则；具有较强的组织观念、集体意识和团队合作精神。</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rPr>
        <w:fldChar w:fldCharType="begin"/>
      </w:r>
      <w:r w:rsidRPr="00A965D9">
        <w:rPr>
          <w:rFonts w:ascii="仿宋_GB2312" w:eastAsia="仿宋_GB2312"/>
        </w:rPr>
        <w:instrText xml:space="preserve"> </w:instrText>
      </w:r>
      <w:r w:rsidRPr="00A965D9">
        <w:rPr>
          <w:rFonts w:ascii="仿宋_GB2312" w:eastAsia="仿宋_GB2312" w:hint="eastAsia"/>
        </w:rPr>
        <w:instrText>= 2 \* GB3</w:instrText>
      </w:r>
      <w:r w:rsidRPr="00A965D9">
        <w:rPr>
          <w:rFonts w:ascii="仿宋_GB2312" w:eastAsia="仿宋_GB2312"/>
        </w:rPr>
        <w:instrText xml:space="preserve"> </w:instrText>
      </w:r>
      <w:r w:rsidRPr="00A965D9">
        <w:rPr>
          <w:rFonts w:ascii="仿宋_GB2312" w:eastAsia="仿宋_GB2312"/>
        </w:rPr>
        <w:fldChar w:fldCharType="separate"/>
      </w:r>
      <w:r w:rsidRPr="00A965D9">
        <w:rPr>
          <w:rFonts w:ascii="仿宋_GB2312" w:eastAsia="仿宋_GB2312" w:hint="eastAsia"/>
        </w:rPr>
        <w:t>②</w:t>
      </w:r>
      <w:r w:rsidRPr="00A965D9">
        <w:rPr>
          <w:rFonts w:ascii="仿宋_GB2312" w:eastAsia="仿宋_GB2312"/>
        </w:rPr>
        <w:fldChar w:fldCharType="end"/>
      </w:r>
      <w:r w:rsidRPr="00A965D9">
        <w:rPr>
          <w:rFonts w:ascii="仿宋_GB2312" w:eastAsia="仿宋_GB2312" w:hint="eastAsia"/>
        </w:rPr>
        <w:t>身心素质。具备健康的体魄、心理和健全的人格，掌握基本运动知识和1</w:t>
      </w:r>
      <w:r w:rsidRPr="00A965D9">
        <w:rPr>
          <w:rFonts w:ascii="仿宋_GB2312" w:eastAsia="仿宋_GB2312"/>
        </w:rPr>
        <w:t>-2</w:t>
      </w:r>
      <w:r w:rsidRPr="00A965D9">
        <w:rPr>
          <w:rFonts w:ascii="仿宋_GB2312" w:eastAsia="仿宋_GB2312" w:hint="eastAsia"/>
        </w:rPr>
        <w:t>项运动技能；具备稳定向上的情感力量，坚强恒久的意志力量，鲜明独特的人格力量，勇于奋斗、乐观向上。</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rPr>
        <w:lastRenderedPageBreak/>
        <w:fldChar w:fldCharType="begin"/>
      </w:r>
      <w:r w:rsidRPr="00A965D9">
        <w:rPr>
          <w:rFonts w:ascii="仿宋_GB2312" w:eastAsia="仿宋_GB2312"/>
        </w:rPr>
        <w:instrText xml:space="preserve"> </w:instrText>
      </w:r>
      <w:r w:rsidRPr="00A965D9">
        <w:rPr>
          <w:rFonts w:ascii="仿宋_GB2312" w:eastAsia="仿宋_GB2312" w:hint="eastAsia"/>
        </w:rPr>
        <w:instrText>= 3 \* GB3</w:instrText>
      </w:r>
      <w:r w:rsidRPr="00A965D9">
        <w:rPr>
          <w:rFonts w:ascii="仿宋_GB2312" w:eastAsia="仿宋_GB2312"/>
        </w:rPr>
        <w:instrText xml:space="preserve"> </w:instrText>
      </w:r>
      <w:r w:rsidRPr="00A965D9">
        <w:rPr>
          <w:rFonts w:ascii="仿宋_GB2312" w:eastAsia="仿宋_GB2312"/>
        </w:rPr>
        <w:fldChar w:fldCharType="separate"/>
      </w:r>
      <w:r w:rsidRPr="00A965D9">
        <w:rPr>
          <w:rFonts w:ascii="仿宋_GB2312" w:eastAsia="仿宋_GB2312" w:hint="eastAsia"/>
        </w:rPr>
        <w:t>③</w:t>
      </w:r>
      <w:r w:rsidRPr="00A965D9">
        <w:rPr>
          <w:rFonts w:ascii="仿宋_GB2312" w:eastAsia="仿宋_GB2312"/>
        </w:rPr>
        <w:fldChar w:fldCharType="end"/>
      </w:r>
      <w:r w:rsidRPr="00A965D9">
        <w:rPr>
          <w:rFonts w:ascii="仿宋_GB2312" w:eastAsia="仿宋_GB2312" w:hint="eastAsia"/>
        </w:rPr>
        <w:t>人文科技素质。具有合理的知识结构和一定的知识储备；具有不断更新知识和自我完善的能力；具有一定审美和人文素养、艺术修养，形成1</w:t>
      </w:r>
      <w:r w:rsidRPr="00A965D9">
        <w:rPr>
          <w:rFonts w:ascii="仿宋_GB2312" w:eastAsia="仿宋_GB2312"/>
        </w:rPr>
        <w:t>-2</w:t>
      </w:r>
      <w:r w:rsidRPr="00A965D9">
        <w:rPr>
          <w:rFonts w:ascii="仿宋_GB2312" w:eastAsia="仿宋_GB2312" w:hint="eastAsia"/>
        </w:rPr>
        <w:t>项艺术特长或爱好；具有良好的人际沟通能力；具有持续学习和终身学习的能力；具有良好的科学精神、态度和价值观及一定的创新意识、创新精神和创业能力。</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hint="eastAsia"/>
        </w:rPr>
        <w:t>2）知识结构</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rPr>
        <w:fldChar w:fldCharType="begin"/>
      </w:r>
      <w:r w:rsidRPr="00A965D9">
        <w:rPr>
          <w:rFonts w:ascii="仿宋_GB2312" w:eastAsia="仿宋_GB2312"/>
        </w:rPr>
        <w:instrText xml:space="preserve"> </w:instrText>
      </w:r>
      <w:r w:rsidRPr="00A965D9">
        <w:rPr>
          <w:rFonts w:ascii="仿宋_GB2312" w:eastAsia="仿宋_GB2312" w:hint="eastAsia"/>
        </w:rPr>
        <w:instrText>= 1 \* GB3</w:instrText>
      </w:r>
      <w:r w:rsidRPr="00A965D9">
        <w:rPr>
          <w:rFonts w:ascii="仿宋_GB2312" w:eastAsia="仿宋_GB2312"/>
        </w:rPr>
        <w:instrText xml:space="preserve"> </w:instrText>
      </w:r>
      <w:r w:rsidRPr="00A965D9">
        <w:rPr>
          <w:rFonts w:ascii="仿宋_GB2312" w:eastAsia="仿宋_GB2312"/>
        </w:rPr>
        <w:fldChar w:fldCharType="separate"/>
      </w:r>
      <w:r w:rsidRPr="00A965D9">
        <w:rPr>
          <w:rFonts w:ascii="仿宋_GB2312" w:eastAsia="仿宋_GB2312" w:hint="eastAsia"/>
        </w:rPr>
        <w:t>①</w:t>
      </w:r>
      <w:r w:rsidRPr="00A965D9">
        <w:rPr>
          <w:rFonts w:ascii="仿宋_GB2312" w:eastAsia="仿宋_GB2312"/>
        </w:rPr>
        <w:fldChar w:fldCharType="end"/>
      </w:r>
      <w:r w:rsidRPr="00A965D9">
        <w:rPr>
          <w:rFonts w:ascii="仿宋_GB2312" w:eastAsia="仿宋_GB2312" w:hint="eastAsia"/>
        </w:rPr>
        <w:t>工具性知识。包括英语、计算机技术和现代信息技术等。</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rPr>
        <w:fldChar w:fldCharType="begin"/>
      </w:r>
      <w:r w:rsidRPr="00A965D9">
        <w:rPr>
          <w:rFonts w:ascii="仿宋_GB2312" w:eastAsia="仿宋_GB2312"/>
        </w:rPr>
        <w:instrText xml:space="preserve"> </w:instrText>
      </w:r>
      <w:r w:rsidRPr="00A965D9">
        <w:rPr>
          <w:rFonts w:ascii="仿宋_GB2312" w:eastAsia="仿宋_GB2312" w:hint="eastAsia"/>
        </w:rPr>
        <w:instrText>= 2 \* GB3</w:instrText>
      </w:r>
      <w:r w:rsidRPr="00A965D9">
        <w:rPr>
          <w:rFonts w:ascii="仿宋_GB2312" w:eastAsia="仿宋_GB2312"/>
        </w:rPr>
        <w:instrText xml:space="preserve"> </w:instrText>
      </w:r>
      <w:r w:rsidRPr="00A965D9">
        <w:rPr>
          <w:rFonts w:ascii="仿宋_GB2312" w:eastAsia="仿宋_GB2312"/>
        </w:rPr>
        <w:fldChar w:fldCharType="separate"/>
      </w:r>
      <w:r w:rsidRPr="00A965D9">
        <w:rPr>
          <w:rFonts w:ascii="仿宋_GB2312" w:eastAsia="仿宋_GB2312" w:hint="eastAsia"/>
        </w:rPr>
        <w:t>②</w:t>
      </w:r>
      <w:r w:rsidRPr="00A965D9">
        <w:rPr>
          <w:rFonts w:ascii="仿宋_GB2312" w:eastAsia="仿宋_GB2312"/>
        </w:rPr>
        <w:fldChar w:fldCharType="end"/>
      </w:r>
      <w:r w:rsidRPr="00A965D9">
        <w:rPr>
          <w:rFonts w:ascii="仿宋_GB2312" w:eastAsia="仿宋_GB2312" w:hint="eastAsia"/>
        </w:rPr>
        <w:t>人文社科知识。包括思想政治理论、形势与政策和中华优秀传统文化等。</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rPr>
        <w:fldChar w:fldCharType="begin"/>
      </w:r>
      <w:r w:rsidRPr="00A965D9">
        <w:rPr>
          <w:rFonts w:ascii="仿宋_GB2312" w:eastAsia="仿宋_GB2312"/>
        </w:rPr>
        <w:instrText xml:space="preserve"> </w:instrText>
      </w:r>
      <w:r w:rsidRPr="00A965D9">
        <w:rPr>
          <w:rFonts w:ascii="仿宋_GB2312" w:eastAsia="仿宋_GB2312" w:hint="eastAsia"/>
        </w:rPr>
        <w:instrText>= 3 \* GB3</w:instrText>
      </w:r>
      <w:r w:rsidRPr="00A965D9">
        <w:rPr>
          <w:rFonts w:ascii="仿宋_GB2312" w:eastAsia="仿宋_GB2312"/>
        </w:rPr>
        <w:instrText xml:space="preserve"> </w:instrText>
      </w:r>
      <w:r w:rsidRPr="00A965D9">
        <w:rPr>
          <w:rFonts w:ascii="仿宋_GB2312" w:eastAsia="仿宋_GB2312"/>
        </w:rPr>
        <w:fldChar w:fldCharType="separate"/>
      </w:r>
      <w:r w:rsidRPr="00A965D9">
        <w:rPr>
          <w:rFonts w:ascii="仿宋_GB2312" w:eastAsia="仿宋_GB2312" w:hint="eastAsia"/>
        </w:rPr>
        <w:t>③</w:t>
      </w:r>
      <w:r w:rsidRPr="00A965D9">
        <w:rPr>
          <w:rFonts w:ascii="仿宋_GB2312" w:eastAsia="仿宋_GB2312"/>
        </w:rPr>
        <w:fldChar w:fldCharType="end"/>
      </w:r>
      <w:r w:rsidRPr="00A965D9">
        <w:rPr>
          <w:rFonts w:ascii="仿宋_GB2312" w:eastAsia="仿宋_GB2312" w:hint="eastAsia"/>
        </w:rPr>
        <w:t>自然科学知识。包括计算机数学等。力争培养学生做到三个基本理解：一是基本理解科学技术的基本术语和概念；二是基本理解科学技术活动的性质；三是基本理解科学技术在社会和文化中的角色。</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rPr>
        <w:fldChar w:fldCharType="begin"/>
      </w:r>
      <w:r w:rsidRPr="00A965D9">
        <w:rPr>
          <w:rFonts w:ascii="仿宋_GB2312" w:eastAsia="仿宋_GB2312"/>
        </w:rPr>
        <w:instrText xml:space="preserve"> </w:instrText>
      </w:r>
      <w:r w:rsidRPr="00A965D9">
        <w:rPr>
          <w:rFonts w:ascii="仿宋_GB2312" w:eastAsia="仿宋_GB2312" w:hint="eastAsia"/>
        </w:rPr>
        <w:instrText>= 4 \* GB3</w:instrText>
      </w:r>
      <w:r w:rsidRPr="00A965D9">
        <w:rPr>
          <w:rFonts w:ascii="仿宋_GB2312" w:eastAsia="仿宋_GB2312"/>
        </w:rPr>
        <w:instrText xml:space="preserve"> </w:instrText>
      </w:r>
      <w:r w:rsidRPr="00A965D9">
        <w:rPr>
          <w:rFonts w:ascii="仿宋_GB2312" w:eastAsia="仿宋_GB2312"/>
        </w:rPr>
        <w:fldChar w:fldCharType="separate"/>
      </w:r>
      <w:r w:rsidRPr="00A965D9">
        <w:rPr>
          <w:rFonts w:ascii="仿宋_GB2312" w:eastAsia="仿宋_GB2312" w:hint="eastAsia"/>
        </w:rPr>
        <w:t>④</w:t>
      </w:r>
      <w:r w:rsidRPr="00A965D9">
        <w:rPr>
          <w:rFonts w:ascii="仿宋_GB2312" w:eastAsia="仿宋_GB2312"/>
        </w:rPr>
        <w:fldChar w:fldCharType="end"/>
      </w:r>
      <w:r w:rsidRPr="00A965D9">
        <w:rPr>
          <w:rFonts w:ascii="仿宋_GB2312" w:eastAsia="仿宋_GB2312" w:hint="eastAsia"/>
        </w:rPr>
        <w:t>专业技术知识。包括进行软件技术专业学习所提供的技术理论基础、基本技能训练的课程及相关领域的新知识、新技术、新方法等。包括面向对象程序设计基础理论知识、数据库设计与应用的技术和方法、主流软件Java开发平台相关知识、软件测试技术和方法、软件项目开发与管理知识，以及软件开发相关国家和国际标准。</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hint="eastAsia"/>
        </w:rPr>
        <w:t>3）能力结构</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rPr>
        <w:fldChar w:fldCharType="begin"/>
      </w:r>
      <w:r w:rsidRPr="00A965D9">
        <w:rPr>
          <w:rFonts w:ascii="仿宋_GB2312" w:eastAsia="仿宋_GB2312"/>
        </w:rPr>
        <w:instrText xml:space="preserve"> </w:instrText>
      </w:r>
      <w:r w:rsidRPr="00A965D9">
        <w:rPr>
          <w:rFonts w:ascii="仿宋_GB2312" w:eastAsia="仿宋_GB2312" w:hint="eastAsia"/>
        </w:rPr>
        <w:instrText>= 1 \* GB3</w:instrText>
      </w:r>
      <w:r w:rsidRPr="00A965D9">
        <w:rPr>
          <w:rFonts w:ascii="仿宋_GB2312" w:eastAsia="仿宋_GB2312"/>
        </w:rPr>
        <w:instrText xml:space="preserve"> </w:instrText>
      </w:r>
      <w:r w:rsidRPr="00A965D9">
        <w:rPr>
          <w:rFonts w:ascii="仿宋_GB2312" w:eastAsia="仿宋_GB2312"/>
        </w:rPr>
        <w:fldChar w:fldCharType="separate"/>
      </w:r>
      <w:r w:rsidRPr="00A965D9">
        <w:rPr>
          <w:rFonts w:ascii="仿宋_GB2312" w:eastAsia="仿宋_GB2312" w:hint="eastAsia"/>
        </w:rPr>
        <w:t>①</w:t>
      </w:r>
      <w:r w:rsidRPr="00A965D9">
        <w:rPr>
          <w:rFonts w:ascii="仿宋_GB2312" w:eastAsia="仿宋_GB2312"/>
        </w:rPr>
        <w:fldChar w:fldCharType="end"/>
      </w:r>
      <w:r w:rsidRPr="00A965D9">
        <w:rPr>
          <w:rFonts w:ascii="仿宋_GB2312" w:eastAsia="仿宋_GB2312" w:hint="eastAsia"/>
        </w:rPr>
        <w:t>学习能力。能用合适的工具、方法与技巧，搜索、收集、评价和运用所需信息；能够通过持续学习为自己不断赋能。具体表现在学什么、怎样学和学的效果三方面。</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rPr>
        <w:fldChar w:fldCharType="begin"/>
      </w:r>
      <w:r w:rsidRPr="00A965D9">
        <w:rPr>
          <w:rFonts w:ascii="仿宋_GB2312" w:eastAsia="仿宋_GB2312"/>
        </w:rPr>
        <w:instrText xml:space="preserve"> </w:instrText>
      </w:r>
      <w:r w:rsidRPr="00A965D9">
        <w:rPr>
          <w:rFonts w:ascii="仿宋_GB2312" w:eastAsia="仿宋_GB2312" w:hint="eastAsia"/>
        </w:rPr>
        <w:instrText>= 2 \* GB3</w:instrText>
      </w:r>
      <w:r w:rsidRPr="00A965D9">
        <w:rPr>
          <w:rFonts w:ascii="仿宋_GB2312" w:eastAsia="仿宋_GB2312"/>
        </w:rPr>
        <w:instrText xml:space="preserve"> </w:instrText>
      </w:r>
      <w:r w:rsidRPr="00A965D9">
        <w:rPr>
          <w:rFonts w:ascii="仿宋_GB2312" w:eastAsia="仿宋_GB2312"/>
        </w:rPr>
        <w:fldChar w:fldCharType="separate"/>
      </w:r>
      <w:r w:rsidRPr="00A965D9">
        <w:rPr>
          <w:rFonts w:ascii="仿宋_GB2312" w:eastAsia="仿宋_GB2312" w:hint="eastAsia"/>
        </w:rPr>
        <w:t>②</w:t>
      </w:r>
      <w:r w:rsidRPr="00A965D9">
        <w:rPr>
          <w:rFonts w:ascii="仿宋_GB2312" w:eastAsia="仿宋_GB2312"/>
        </w:rPr>
        <w:fldChar w:fldCharType="end"/>
      </w:r>
      <w:r w:rsidRPr="00A965D9">
        <w:rPr>
          <w:rFonts w:ascii="仿宋_GB2312" w:eastAsia="仿宋_GB2312" w:hint="eastAsia"/>
        </w:rPr>
        <w:t>实践能力。具有阅读并正确理解软件需求分析报告和项目建设方案的能力；具有计算机软硬件系统安装、调试和维护的实践能力；具有简单算法的分析和设计能力，并能用H</w:t>
      </w:r>
      <w:r w:rsidRPr="00A965D9">
        <w:rPr>
          <w:rFonts w:ascii="仿宋_GB2312" w:eastAsia="仿宋_GB2312"/>
        </w:rPr>
        <w:t>TML5</w:t>
      </w:r>
      <w:r w:rsidRPr="00A965D9">
        <w:rPr>
          <w:rFonts w:ascii="仿宋_GB2312" w:eastAsia="仿宋_GB2312" w:hint="eastAsia"/>
        </w:rPr>
        <w:t>、Java和C</w:t>
      </w:r>
      <w:r w:rsidRPr="00A965D9">
        <w:rPr>
          <w:rFonts w:ascii="仿宋_GB2312" w:eastAsia="仿宋_GB2312"/>
        </w:rPr>
        <w:t>++</w:t>
      </w:r>
      <w:r w:rsidRPr="00A965D9">
        <w:rPr>
          <w:rFonts w:ascii="仿宋_GB2312" w:eastAsia="仿宋_GB2312" w:hint="eastAsia"/>
        </w:rPr>
        <w:t>等编程实现；具有数据库设计、应用与管理能力；具有软件界面设计、桌面应用程序及Web应用程序开发能力；具有软件测试、软件项目文档的撰写和软件售后的技术支持能力；具有对软件产品应用、行业技术发展进行调研与分析的能力，初步具备企业级应用系统开发能力。</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rPr>
        <w:fldChar w:fldCharType="begin"/>
      </w:r>
      <w:r w:rsidRPr="00A965D9">
        <w:rPr>
          <w:rFonts w:ascii="仿宋_GB2312" w:eastAsia="仿宋_GB2312"/>
        </w:rPr>
        <w:instrText xml:space="preserve"> </w:instrText>
      </w:r>
      <w:r w:rsidRPr="00A965D9">
        <w:rPr>
          <w:rFonts w:ascii="仿宋_GB2312" w:eastAsia="仿宋_GB2312" w:hint="eastAsia"/>
        </w:rPr>
        <w:instrText>= 3 \* GB3</w:instrText>
      </w:r>
      <w:r w:rsidRPr="00A965D9">
        <w:rPr>
          <w:rFonts w:ascii="仿宋_GB2312" w:eastAsia="仿宋_GB2312"/>
        </w:rPr>
        <w:instrText xml:space="preserve"> </w:instrText>
      </w:r>
      <w:r w:rsidRPr="00A965D9">
        <w:rPr>
          <w:rFonts w:ascii="仿宋_GB2312" w:eastAsia="仿宋_GB2312"/>
        </w:rPr>
        <w:fldChar w:fldCharType="separate"/>
      </w:r>
      <w:r w:rsidRPr="00A965D9">
        <w:rPr>
          <w:rFonts w:ascii="仿宋_GB2312" w:eastAsia="仿宋_GB2312" w:hint="eastAsia"/>
        </w:rPr>
        <w:t>③</w:t>
      </w:r>
      <w:r w:rsidRPr="00A965D9">
        <w:rPr>
          <w:rFonts w:ascii="仿宋_GB2312" w:eastAsia="仿宋_GB2312"/>
        </w:rPr>
        <w:fldChar w:fldCharType="end"/>
      </w:r>
      <w:r w:rsidRPr="00A965D9">
        <w:rPr>
          <w:rFonts w:ascii="仿宋_GB2312" w:eastAsia="仿宋_GB2312" w:hint="eastAsia"/>
        </w:rPr>
        <w:t>适应能力。能在不同环境下独立生活,具备良好的团队协作能力、人际交往和善于沟通的能力；具有较好的判断力、自律能力、</w:t>
      </w:r>
      <w:hyperlink r:id="rId7" w:tgtFrame="_blank" w:history="1">
        <w:r w:rsidRPr="00A965D9">
          <w:rPr>
            <w:rFonts w:ascii="仿宋_GB2312" w:eastAsia="仿宋_GB2312" w:hint="eastAsia"/>
          </w:rPr>
          <w:t>自我评价</w:t>
        </w:r>
      </w:hyperlink>
      <w:r w:rsidRPr="00A965D9">
        <w:rPr>
          <w:rFonts w:ascii="仿宋_GB2312" w:eastAsia="仿宋_GB2312" w:hint="eastAsia"/>
        </w:rPr>
        <w:t>能力和接受他人评价的承受力</w:t>
      </w:r>
      <w:bookmarkEnd w:id="0"/>
      <w:r w:rsidRPr="00A965D9">
        <w:rPr>
          <w:rFonts w:ascii="仿宋_GB2312" w:eastAsia="仿宋_GB2312" w:hint="eastAsia"/>
        </w:rPr>
        <w:t>。</w:t>
      </w:r>
    </w:p>
    <w:p w:rsidR="00623433" w:rsidRPr="00A965D9" w:rsidRDefault="00715081">
      <w:pPr>
        <w:spacing w:line="360" w:lineRule="exact"/>
        <w:ind w:firstLineChars="200" w:firstLine="422"/>
        <w:rPr>
          <w:rFonts w:ascii="仿宋_GB2312" w:eastAsia="仿宋_GB2312"/>
          <w:b/>
        </w:rPr>
      </w:pPr>
      <w:r w:rsidRPr="00A965D9">
        <w:rPr>
          <w:rFonts w:ascii="仿宋_GB2312" w:eastAsia="仿宋_GB2312" w:hint="eastAsia"/>
          <w:b/>
        </w:rPr>
        <w:t>6.【毕业学分】</w:t>
      </w:r>
    </w:p>
    <w:p w:rsidR="00623433" w:rsidRPr="00A965D9" w:rsidRDefault="00715081">
      <w:pPr>
        <w:widowControl/>
        <w:spacing w:line="360" w:lineRule="exact"/>
        <w:ind w:firstLineChars="200" w:firstLine="420"/>
        <w:rPr>
          <w:rFonts w:ascii="仿宋_GB2312" w:eastAsia="仿宋_GB2312"/>
        </w:rPr>
      </w:pPr>
      <w:r w:rsidRPr="00A965D9">
        <w:rPr>
          <w:rFonts w:ascii="仿宋_GB2312" w:eastAsia="仿宋_GB2312" w:hint="eastAsia"/>
        </w:rPr>
        <w:t>本专业至少需修满14</w:t>
      </w:r>
      <w:r w:rsidRPr="00A965D9">
        <w:rPr>
          <w:rFonts w:ascii="仿宋_GB2312" w:eastAsia="仿宋_GB2312"/>
        </w:rPr>
        <w:t>3</w:t>
      </w:r>
      <w:r w:rsidRPr="00A965D9">
        <w:rPr>
          <w:rFonts w:ascii="仿宋_GB2312" w:eastAsia="仿宋_GB2312" w:hint="eastAsia"/>
        </w:rPr>
        <w:t>学分方可毕业，其中：公共必修课</w:t>
      </w:r>
      <w:r w:rsidR="00D15E8D" w:rsidRPr="00A965D9">
        <w:rPr>
          <w:rFonts w:ascii="仿宋_GB2312" w:eastAsia="仿宋_GB2312"/>
        </w:rPr>
        <w:t>40</w:t>
      </w:r>
      <w:r w:rsidRPr="00A965D9">
        <w:rPr>
          <w:rFonts w:ascii="仿宋_GB2312" w:eastAsia="仿宋_GB2312" w:hint="eastAsia"/>
        </w:rPr>
        <w:t>学分（含军事技能和创新创业与就业类课程）、公共选修课</w:t>
      </w:r>
      <w:r w:rsidRPr="00A965D9">
        <w:rPr>
          <w:rFonts w:ascii="仿宋_GB2312" w:eastAsia="仿宋_GB2312"/>
        </w:rPr>
        <w:t>4</w:t>
      </w:r>
      <w:r w:rsidRPr="00A965D9">
        <w:rPr>
          <w:rFonts w:ascii="仿宋_GB2312" w:eastAsia="仿宋_GB2312" w:hint="eastAsia"/>
        </w:rPr>
        <w:t>学分；专业必修课</w:t>
      </w:r>
      <w:r w:rsidRPr="00A965D9">
        <w:rPr>
          <w:rFonts w:ascii="仿宋_GB2312" w:eastAsia="仿宋_GB2312"/>
        </w:rPr>
        <w:t>55</w:t>
      </w:r>
      <w:r w:rsidRPr="00A965D9">
        <w:rPr>
          <w:rFonts w:ascii="仿宋_GB2312" w:eastAsia="仿宋_GB2312" w:hint="eastAsia"/>
        </w:rPr>
        <w:t>学分（</w:t>
      </w:r>
      <w:r w:rsidRPr="00A965D9">
        <w:rPr>
          <w:rFonts w:ascii="仿宋_GB2312" w:eastAsia="仿宋_GB2312" w:hint="eastAsia"/>
          <w:lang w:eastAsia="zh-Hans"/>
        </w:rPr>
        <w:t>岗位</w:t>
      </w:r>
      <w:r w:rsidRPr="00A965D9">
        <w:rPr>
          <w:rFonts w:ascii="仿宋_GB2312" w:eastAsia="仿宋_GB2312" w:hint="eastAsia"/>
        </w:rPr>
        <w:t>实习和毕业实习报告学分另计：20学分）、专业选修课</w:t>
      </w:r>
      <w:r w:rsidRPr="00A965D9">
        <w:rPr>
          <w:rFonts w:ascii="仿宋_GB2312" w:eastAsia="仿宋_GB2312"/>
        </w:rPr>
        <w:t>10.5</w:t>
      </w:r>
      <w:r w:rsidRPr="00A965D9">
        <w:rPr>
          <w:rFonts w:ascii="仿宋_GB2312" w:eastAsia="仿宋_GB2312" w:hint="eastAsia"/>
        </w:rPr>
        <w:t>学分；第二课堂活动不少于7.5学分（其中德育类学分至少1.5学分、学术科技类至少0.5学分、创新创业与就业类至少1学分、“跑步声”“读书声”各至少1学分），文明素质养成6学分。</w:t>
      </w:r>
    </w:p>
    <w:p w:rsidR="00623433" w:rsidRPr="00A965D9" w:rsidRDefault="00715081">
      <w:pPr>
        <w:spacing w:line="360" w:lineRule="exact"/>
        <w:ind w:firstLineChars="200" w:firstLine="422"/>
        <w:rPr>
          <w:rFonts w:ascii="仿宋_GB2312" w:eastAsia="仿宋_GB2312"/>
          <w:b/>
        </w:rPr>
      </w:pPr>
      <w:r w:rsidRPr="00A965D9">
        <w:rPr>
          <w:rFonts w:ascii="仿宋_GB2312" w:eastAsia="仿宋_GB2312" w:hint="eastAsia"/>
          <w:b/>
        </w:rPr>
        <w:t>7.【课程设置与要求】</w:t>
      </w:r>
    </w:p>
    <w:p w:rsidR="00623433" w:rsidRPr="00A965D9" w:rsidRDefault="00715081">
      <w:pPr>
        <w:spacing w:line="360" w:lineRule="exact"/>
        <w:ind w:firstLineChars="200" w:firstLine="422"/>
        <w:rPr>
          <w:rFonts w:ascii="仿宋_GB2312" w:eastAsia="仿宋_GB2312"/>
          <w:b/>
        </w:rPr>
      </w:pPr>
      <w:r w:rsidRPr="00A965D9">
        <w:rPr>
          <w:rFonts w:ascii="仿宋_GB2312" w:eastAsia="仿宋_GB2312" w:hint="eastAsia"/>
          <w:b/>
        </w:rPr>
        <w:t>7.1 通识教育课程平台</w:t>
      </w:r>
    </w:p>
    <w:p w:rsidR="00623433" w:rsidRPr="00A965D9" w:rsidRDefault="00715081">
      <w:pPr>
        <w:widowControl/>
        <w:spacing w:line="360" w:lineRule="exact"/>
        <w:ind w:firstLineChars="200" w:firstLine="420"/>
        <w:rPr>
          <w:rFonts w:ascii="仿宋_GB2312" w:eastAsia="仿宋_GB2312"/>
        </w:rPr>
      </w:pPr>
      <w:r w:rsidRPr="00A965D9">
        <w:rPr>
          <w:rFonts w:ascii="仿宋_GB2312" w:eastAsia="仿宋_GB2312" w:hint="eastAsia"/>
        </w:rPr>
        <w:t>教育教学管理部门有明确规定通识教育课程开设学时要求的，严格执行相应的学时标准。教育管理部门未明确具体规定的，根据人才培养的目标、规格进行选取和安排，要保证开出一定数量的素质教育类课程以满足学生全面发展的需要。通识教育课程开设学期由教学科研部会同博雅教育学院、云智信息技术学院、新商务外语学院商定。</w:t>
      </w:r>
    </w:p>
    <w:p w:rsidR="00623433" w:rsidRPr="00A965D9" w:rsidRDefault="00623433">
      <w:pPr>
        <w:tabs>
          <w:tab w:val="left" w:pos="360"/>
        </w:tabs>
        <w:spacing w:line="360" w:lineRule="exact"/>
        <w:ind w:firstLineChars="200" w:firstLine="422"/>
        <w:rPr>
          <w:rFonts w:ascii="仿宋_GB2312" w:eastAsia="仿宋_GB2312"/>
          <w:b/>
        </w:rPr>
      </w:pPr>
    </w:p>
    <w:p w:rsidR="00623433" w:rsidRPr="00A965D9" w:rsidRDefault="00715081">
      <w:pPr>
        <w:tabs>
          <w:tab w:val="left" w:pos="360"/>
        </w:tabs>
        <w:spacing w:line="360" w:lineRule="exact"/>
        <w:ind w:firstLineChars="200" w:firstLine="422"/>
        <w:rPr>
          <w:rFonts w:ascii="仿宋_GB2312" w:eastAsia="仿宋_GB2312"/>
          <w:b/>
        </w:rPr>
      </w:pPr>
      <w:r w:rsidRPr="00A965D9">
        <w:rPr>
          <w:rFonts w:ascii="仿宋_GB2312" w:eastAsia="仿宋_GB2312" w:hint="eastAsia"/>
          <w:b/>
        </w:rPr>
        <w:lastRenderedPageBreak/>
        <w:t>7.2 专业教育课程平台</w:t>
      </w:r>
    </w:p>
    <w:p w:rsidR="00623433" w:rsidRPr="00A965D9" w:rsidRDefault="00715081">
      <w:pPr>
        <w:tabs>
          <w:tab w:val="left" w:pos="360"/>
        </w:tabs>
        <w:spacing w:line="360" w:lineRule="exact"/>
        <w:ind w:firstLineChars="200" w:firstLine="422"/>
        <w:rPr>
          <w:rFonts w:ascii="仿宋_GB2312" w:eastAsia="仿宋_GB2312"/>
          <w:b/>
          <w:bCs/>
        </w:rPr>
      </w:pPr>
      <w:r w:rsidRPr="00A965D9">
        <w:rPr>
          <w:rFonts w:ascii="仿宋_GB2312" w:eastAsia="仿宋_GB2312" w:hint="eastAsia"/>
          <w:b/>
          <w:bCs/>
        </w:rPr>
        <w:t>7.2.1 专业基础必修课模块</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7.2.1-1计算机数学</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教学内容要点： 微分学、积分学、线性代数、概率论、集合、数理逻辑、图论等内容。</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 要求学生掌握微分学、积分学、线性代数、概率论、集合、数理逻辑和图论等基本知识、基本理论、基本运算技能，培养学生具有熟练的基本运算能力、一定程度的抽象思维和概括能力、逻辑推理能力以及应用所学知识分析解决简单的实际问题的能力，为学习后续专业课程的学习奠定必要的数学基础。</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7.2.1-</w:t>
      </w:r>
      <w:r w:rsidRPr="00A965D9">
        <w:rPr>
          <w:rFonts w:ascii="仿宋_GB2312" w:eastAsia="仿宋_GB2312"/>
        </w:rPr>
        <w:t>2</w:t>
      </w:r>
      <w:r w:rsidRPr="00A965D9">
        <w:rPr>
          <w:rFonts w:ascii="仿宋_GB2312" w:eastAsia="仿宋_GB2312" w:hint="eastAsia"/>
        </w:rPr>
        <w:t xml:space="preserve"> UI设计</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Photoshop的基本操作：绘图、选择、路径、图像色彩的调整、图像的处理和修饰、图层、通道、蒙版的应用和滤镜的应用，UI设计相关知识，UI设计的图标制作，移动端界面设计，PC端界面设计等内容。</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掌握UI平面设计的基本方法和基本技巧，学会使用Photoshop软件，进行绘图、选择、路径、图像色彩的调整、图像的处理和修饰、图层、通道、蒙版的应用和滤镜的应用等技能操作，要求学生能熟悉UI设计的流程和设计方法，并能制作有创意的，充满视觉冲击力的UI设计作品，要求学生学会系统规划和全局思维，能够完成一整套UI系统的设计。</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w:t>
      </w:r>
      <w:r w:rsidRPr="00A965D9">
        <w:rPr>
          <w:rFonts w:ascii="仿宋_GB2312" w:eastAsia="仿宋_GB2312"/>
        </w:rPr>
        <w:t>1</w:t>
      </w:r>
      <w:r w:rsidRPr="00A965D9">
        <w:rPr>
          <w:rFonts w:ascii="仿宋_GB2312" w:eastAsia="仿宋_GB2312" w:hint="eastAsia"/>
        </w:rPr>
        <w:t>-</w:t>
      </w:r>
      <w:r w:rsidRPr="00A965D9">
        <w:rPr>
          <w:rFonts w:ascii="仿宋_GB2312" w:eastAsia="仿宋_GB2312"/>
        </w:rPr>
        <w:t>3</w:t>
      </w:r>
      <w:r w:rsidRPr="00A965D9">
        <w:rPr>
          <w:rFonts w:ascii="仿宋_GB2312" w:eastAsia="仿宋_GB2312" w:hint="eastAsia"/>
        </w:rPr>
        <w:t xml:space="preserve"> JAVA程序设计</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主要教学内容：Java 运行原理与开发环境搭建，Java 语言基础，面向对象程序设计思想，继承与多态；常用类，集合与容器，输入输出流与异常处理。</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较好地掌握开发环境搭建、参数配置与使用，程序设计、开发、调试，熟练操作Eclipse，掌握项目创建，熟练运用控件和布局，能够自行设计并调用项目资源，实现个性化设计，掌握Debug的使用，熟练运用事件响应，实现程序交互性，掌握网络通讯与后台数据库连接处理数据的方法。</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w:t>
      </w:r>
      <w:r w:rsidRPr="00A965D9">
        <w:rPr>
          <w:rFonts w:ascii="仿宋_GB2312" w:eastAsia="仿宋_GB2312"/>
        </w:rPr>
        <w:t>1</w:t>
      </w:r>
      <w:r w:rsidRPr="00A965D9">
        <w:rPr>
          <w:rFonts w:ascii="仿宋_GB2312" w:eastAsia="仿宋_GB2312" w:hint="eastAsia"/>
        </w:rPr>
        <w:t>-</w:t>
      </w:r>
      <w:r w:rsidRPr="00A965D9">
        <w:rPr>
          <w:rFonts w:ascii="仿宋_GB2312" w:eastAsia="仿宋_GB2312"/>
        </w:rPr>
        <w:t>4</w:t>
      </w:r>
      <w:r w:rsidRPr="00A965D9">
        <w:rPr>
          <w:rFonts w:ascii="仿宋_GB2312" w:eastAsia="仿宋_GB2312" w:hint="eastAsia"/>
        </w:rPr>
        <w:t xml:space="preserve"> HTML5+CSS3 WEB前端设计</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主要教学内容：Web前端职业前景与重要理念，HTML5页面的构建与简单控制，Web前端排版的基本美化，浮动，定位与列表，HTML5增强型表单与简易表格，CSS3与HTML5的高级应用。</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具备Web页面的基本设计的能力，能运用HTML5技术实现网页的基本美化，实现网页元素的浮动，定位和列表，利用HTML5新特性实现网页表单的验证，通过CSS3与HTML5的高级应用实现绘图功能。</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7.2.1-</w:t>
      </w:r>
      <w:r w:rsidRPr="00A965D9">
        <w:rPr>
          <w:rFonts w:ascii="仿宋_GB2312" w:eastAsia="仿宋_GB2312"/>
        </w:rPr>
        <w:t>5</w:t>
      </w:r>
      <w:r w:rsidRPr="00A965D9">
        <w:rPr>
          <w:rFonts w:ascii="仿宋_GB2312" w:eastAsia="仿宋_GB2312" w:hint="eastAsia"/>
        </w:rPr>
        <w:t xml:space="preserve"> MySQL数据库应用</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主要教学内容：MySQL的基本知识和基本操作，数据表，表的查询，存储过程和触发器，事务，数据库管理等内容。</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熟悉MySQL数据库的基本知识，掌握MySQL数据库的开发和管理技术，综合运用MySQL数据库基本知识从事相关应用开发的专业技能；要求学生在项目实践中提高动手能力和创新能力，培养良好的团队合作精神、获取知识的能力、数据库设计创意思维能力。</w:t>
      </w:r>
    </w:p>
    <w:p w:rsidR="00623433" w:rsidRPr="00A965D9" w:rsidRDefault="00715081">
      <w:pPr>
        <w:tabs>
          <w:tab w:val="left" w:pos="360"/>
        </w:tabs>
        <w:spacing w:line="360" w:lineRule="exact"/>
        <w:ind w:firstLineChars="200" w:firstLine="422"/>
        <w:rPr>
          <w:rFonts w:ascii="仿宋_GB2312" w:eastAsia="仿宋_GB2312"/>
          <w:b/>
          <w:bCs/>
        </w:rPr>
      </w:pPr>
      <w:r w:rsidRPr="00A965D9">
        <w:rPr>
          <w:rFonts w:ascii="仿宋_GB2312" w:eastAsia="仿宋_GB2312" w:hint="eastAsia"/>
          <w:b/>
          <w:bCs/>
        </w:rPr>
        <w:lastRenderedPageBreak/>
        <w:t>7.2.2 专业必修核心课模块</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w:t>
      </w:r>
      <w:r w:rsidRPr="00A965D9">
        <w:rPr>
          <w:rFonts w:ascii="仿宋_GB2312" w:eastAsia="仿宋_GB2312"/>
        </w:rPr>
        <w:t>2</w:t>
      </w:r>
      <w:r w:rsidRPr="00A965D9">
        <w:rPr>
          <w:rFonts w:ascii="仿宋_GB2312" w:eastAsia="仿宋_GB2312" w:hint="eastAsia"/>
        </w:rPr>
        <w:t>-</w:t>
      </w:r>
      <w:r w:rsidRPr="00A965D9">
        <w:rPr>
          <w:rFonts w:ascii="仿宋_GB2312" w:eastAsia="仿宋_GB2312"/>
        </w:rPr>
        <w:t>1</w:t>
      </w:r>
      <w:r w:rsidRPr="00A965D9">
        <w:rPr>
          <w:rFonts w:ascii="仿宋_GB2312" w:eastAsia="仿宋_GB2312" w:hint="eastAsia"/>
        </w:rPr>
        <w:t xml:space="preserve"> 软件测试技术</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 软件测试企业的测试工作流程，测试计划，测试用例，白盒测试用例编写方法，Web系统测试，性能测试，撰写测试总结。</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教学要求：通过本课程的学习，要求学生掌握软件测试的基本概念、原理和技术,通过对测试计划、测试用例、测试过程与自动化测试工具的讲解与应用，使学生掌握软件测试的原理与方法。</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w:t>
      </w:r>
      <w:r w:rsidRPr="00A965D9">
        <w:rPr>
          <w:rFonts w:ascii="仿宋_GB2312" w:eastAsia="仿宋_GB2312"/>
        </w:rPr>
        <w:t>2</w:t>
      </w:r>
      <w:r w:rsidRPr="00A965D9">
        <w:rPr>
          <w:rFonts w:ascii="仿宋_GB2312" w:eastAsia="仿宋_GB2312" w:hint="eastAsia"/>
        </w:rPr>
        <w:t>-</w:t>
      </w:r>
      <w:r w:rsidRPr="00A965D9">
        <w:rPr>
          <w:rFonts w:ascii="仿宋_GB2312" w:eastAsia="仿宋_GB2312"/>
        </w:rPr>
        <w:t>2</w:t>
      </w:r>
      <w:r w:rsidRPr="00A965D9">
        <w:rPr>
          <w:rFonts w:ascii="仿宋_GB2312" w:eastAsia="仿宋_GB2312" w:hint="eastAsia"/>
        </w:rPr>
        <w:t xml:space="preserve"> 小程序设计与开发</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主要教学内容：小程序页面组件，应用接口API，事件机制，登录，获取用户信息，Node.js搭建服务器，第三方框架的使用。</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教学要求：通过本课程的学习，学生能够理解微信小程序的实质，掌握微信小程序开发的基本技能，快速高效的开发微信小程序。</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7.2.2-3 Android应用开发</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主要教学内容：本课程主要讲授Android应用程序的开发、Android的界面布局管理技术及常用的UI组件、Android中Activity、Service、Intent、Content Provider等核心组件的应用、应用程序与sdCard、SQLite数据库、网络之间的数据存取方法。</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教学要求：通过该课程的教学，运用案例教学法、任务驱动法、分组讨论法，让学生学会运用开发工具进行APP界面设计、Android开发，能调试和运行APP。</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7.2.2-</w:t>
      </w:r>
      <w:r w:rsidRPr="00A965D9">
        <w:rPr>
          <w:rFonts w:ascii="仿宋_GB2312" w:eastAsia="仿宋_GB2312"/>
        </w:rPr>
        <w:t>4</w:t>
      </w:r>
      <w:r w:rsidRPr="00A965D9">
        <w:rPr>
          <w:rFonts w:ascii="仿宋_GB2312" w:eastAsia="仿宋_GB2312" w:hint="eastAsia"/>
        </w:rPr>
        <w:t xml:space="preserve"> 网页互动制作JavaScript+Jquery</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主要教学内容：JS基本概念，JS基本语法，数组和函数，对象的使用，BOM、DOM等事件的应用，商品购物车，商品订单等网页交互项目。</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教学要求：通过本课程的学习，要求学生具备JS基本操作的能力，运用JS技术实现动态网页的搭建，网页计算能力，网页验证能力，电子商务中的购物车加载能力。</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7.2.2-</w:t>
      </w:r>
      <w:r w:rsidRPr="00A965D9">
        <w:rPr>
          <w:rFonts w:ascii="仿宋_GB2312" w:eastAsia="仿宋_GB2312"/>
        </w:rPr>
        <w:t>5</w:t>
      </w:r>
      <w:r w:rsidRPr="00A965D9">
        <w:rPr>
          <w:rFonts w:ascii="仿宋_GB2312" w:eastAsia="仿宋_GB2312" w:hint="eastAsia"/>
        </w:rPr>
        <w:t xml:space="preserve">  WEB前端框架（V</w:t>
      </w:r>
      <w:r w:rsidRPr="00A965D9">
        <w:rPr>
          <w:rFonts w:ascii="仿宋_GB2312" w:eastAsia="仿宋_GB2312"/>
        </w:rPr>
        <w:t>UE</w:t>
      </w:r>
      <w:r w:rsidRPr="00A965D9">
        <w:rPr>
          <w:rFonts w:ascii="仿宋_GB2312" w:eastAsia="仿宋_GB2312" w:hint="eastAsia"/>
        </w:rPr>
        <w:t>）</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主要教学内容：Node.js应用程序编写、运行和调试的基本流程和方法，文件系统、网络和数据库的基本编程方法，Web应用开发框架V</w:t>
      </w:r>
      <w:r w:rsidRPr="00A965D9">
        <w:rPr>
          <w:rFonts w:ascii="仿宋_GB2312" w:eastAsia="仿宋_GB2312"/>
        </w:rPr>
        <w:t>UE</w:t>
      </w:r>
      <w:r w:rsidRPr="00A965D9">
        <w:rPr>
          <w:rFonts w:ascii="仿宋_GB2312" w:eastAsia="仿宋_GB2312" w:hint="eastAsia"/>
        </w:rPr>
        <w:t>的使用，单元测试和应用部署，Node.js项目的开发流程， Node.js应用程序开发。</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掌握Node.js开发的基础知识，能够读懂Node.js代码，尤其是回调函数和异步编程的代码。技能上，要求学生能熟悉Node.js开发流程，掌握Node.js开发方法，能够熟练使用第三方模块，独立编写完整的Node.js程序，能够完成一个基本的Web项目开发。</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7.2.2-</w:t>
      </w:r>
      <w:r w:rsidRPr="00A965D9">
        <w:rPr>
          <w:rFonts w:ascii="仿宋_GB2312" w:eastAsia="仿宋_GB2312"/>
        </w:rPr>
        <w:t>6</w:t>
      </w:r>
      <w:r w:rsidRPr="00A965D9">
        <w:rPr>
          <w:rFonts w:ascii="仿宋_GB2312" w:eastAsia="仿宋_GB2312" w:hint="eastAsia"/>
        </w:rPr>
        <w:t xml:space="preserve"> PHP动态网页设计</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PHP环境配置，PHP控制结构，PHP数组的用法，函数定义与使用，常用函数使用，数据的获取，内置对象的用法，MYSQL数据库模块，ajax技术，PDO数据库编程模块，新闻管理系统前台开发和后台开发，Laravel框架。</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较好地掌握PHP的知识和技能，掌握基本的网站设计技巧，具备一定的网站编程能力，并能较熟练应用PHP在Windows和Linux环境下进行网站的编程，在项目实践中提高学生的动手能力和创新能力的专业素质，培养成学生具有</w:t>
      </w:r>
      <w:r w:rsidRPr="00A965D9">
        <w:rPr>
          <w:rFonts w:ascii="仿宋_GB2312" w:eastAsia="仿宋_GB2312" w:hint="eastAsia"/>
        </w:rPr>
        <w:lastRenderedPageBreak/>
        <w:t>良好的团队合作精神、获取知识能力、网页设计创意思维能力。</w:t>
      </w:r>
    </w:p>
    <w:p w:rsidR="00623433" w:rsidRPr="00A965D9" w:rsidRDefault="00715081">
      <w:pPr>
        <w:tabs>
          <w:tab w:val="left" w:pos="360"/>
        </w:tabs>
        <w:spacing w:line="360" w:lineRule="exact"/>
        <w:ind w:firstLineChars="200" w:firstLine="422"/>
        <w:rPr>
          <w:rFonts w:ascii="仿宋_GB2312" w:eastAsia="仿宋_GB2312"/>
          <w:b/>
          <w:bCs/>
        </w:rPr>
      </w:pPr>
      <w:r w:rsidRPr="00A965D9">
        <w:rPr>
          <w:rFonts w:ascii="仿宋_GB2312" w:eastAsia="仿宋_GB2312" w:hint="eastAsia"/>
          <w:b/>
          <w:bCs/>
        </w:rPr>
        <w:t>7.2.3 专业选修课模块</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w:t>
      </w:r>
      <w:r w:rsidRPr="00A965D9">
        <w:rPr>
          <w:rFonts w:ascii="仿宋_GB2312" w:eastAsia="仿宋_GB2312"/>
        </w:rPr>
        <w:t>3</w:t>
      </w:r>
      <w:r w:rsidRPr="00A965D9">
        <w:rPr>
          <w:rFonts w:ascii="仿宋_GB2312" w:eastAsia="仿宋_GB2312" w:hint="eastAsia"/>
        </w:rPr>
        <w:t>-</w:t>
      </w:r>
      <w:r w:rsidRPr="00A965D9">
        <w:rPr>
          <w:rFonts w:ascii="仿宋_GB2312" w:eastAsia="仿宋_GB2312"/>
        </w:rPr>
        <w:t>1</w:t>
      </w:r>
      <w:r w:rsidRPr="00A965D9">
        <w:rPr>
          <w:rFonts w:ascii="仿宋_GB2312" w:eastAsia="仿宋_GB2312" w:hint="eastAsia"/>
        </w:rPr>
        <w:t xml:space="preserve"> Python语言程序设计</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主要教学内容：Python语言程序设计前期准备工作，Python基础语法，Python数据结构，Python数据结构，函数与模块，面向对象编程，文件操作，图形用户界面，数据库操作，大数据工程师招聘信息采集等内容。</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了解脚本语言Python程序设计的基本知识，掌握程序设计的基本理论、方法和应用，能够正确而熟练地使用Python进行程序的设计和使用Python进行数据挖掘、数据清洗、数据分析和数据可视化，解决实际生产应用问题，从而提高学生细致发现问题、科学分析问题和创新解决问题的能力。</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w:t>
      </w:r>
      <w:r w:rsidRPr="00A965D9">
        <w:rPr>
          <w:rFonts w:ascii="仿宋_GB2312" w:eastAsia="仿宋_GB2312"/>
        </w:rPr>
        <w:t>3</w:t>
      </w:r>
      <w:r w:rsidRPr="00A965D9">
        <w:rPr>
          <w:rFonts w:ascii="仿宋_GB2312" w:eastAsia="仿宋_GB2312" w:hint="eastAsia"/>
        </w:rPr>
        <w:t>-2</w:t>
      </w:r>
      <w:r w:rsidRPr="00A965D9">
        <w:rPr>
          <w:rFonts w:ascii="仿宋_GB2312" w:eastAsia="仿宋_GB2312"/>
        </w:rPr>
        <w:t xml:space="preserve"> </w:t>
      </w:r>
      <w:r w:rsidRPr="00A965D9">
        <w:rPr>
          <w:rFonts w:ascii="仿宋_GB2312" w:eastAsia="仿宋_GB2312" w:hint="eastAsia"/>
        </w:rPr>
        <w:t>C语言程序设计</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主要教学内容：本课程主要介绍运用编程工具设计开发应用软件的基本方法，课程内容包括程序设计语言与程序设计方法、C语法基础（基本数据类型、选择结构和循环结构、数组的定义和使用）等。</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教学要求：通过该课程的教学，运用案例教学法、任务驱动法、分组讨论法，让学生学会运用C语言设计程序，排查错误，调试程序。</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7.2.3-</w:t>
      </w:r>
      <w:r w:rsidRPr="00A965D9">
        <w:rPr>
          <w:rFonts w:ascii="仿宋_GB2312" w:eastAsia="仿宋_GB2312"/>
        </w:rPr>
        <w:t xml:space="preserve">3 </w:t>
      </w:r>
      <w:r w:rsidRPr="00A965D9">
        <w:rPr>
          <w:rFonts w:ascii="仿宋_GB2312" w:eastAsia="仿宋_GB2312" w:hint="eastAsia"/>
        </w:rPr>
        <w:t>网络技术基础</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主要教学内容：计算机网络概述、因特网通信协议及应用、局域网、网络互联与设备、网络操作系统、数据通信基础、网络安全等内容。</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掌握计算机网络的相关基础知识，初步具备分析比较和选择网络技术元素的能力，掌握较复杂的局域网组建的综合应用能力，具备一定的网络管理与维护知识、以及了解流行网络操作系统的基础知识和配置管理等网络应用能力。</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7.2.3-4 大数据导论</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主要教学内容：大数据定义、大数据产业结构、大数据采集、预处理、分析和存储技术、大数据硬件架构、开发环境和常用算法。</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学习，学生能够了解和熟悉大数据的定义和产业结构，掌握大规模数据的挖掘、处理、分析和存储技术，掌握大数据开发环境和硬件架构搭建，掌握数据分析常用算法，具有应用大数据相关技术和数据分析常用算法解决实际生产问题。</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7.2.3-</w:t>
      </w:r>
      <w:r w:rsidRPr="00A965D9">
        <w:rPr>
          <w:rFonts w:ascii="仿宋_GB2312" w:eastAsia="仿宋_GB2312"/>
        </w:rPr>
        <w:t>5</w:t>
      </w:r>
      <w:r w:rsidRPr="00A965D9">
        <w:rPr>
          <w:rFonts w:ascii="仿宋_GB2312" w:eastAsia="仿宋_GB2312" w:hint="eastAsia"/>
        </w:rPr>
        <w:t xml:space="preserve"> 云计算技术</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主要教学内容：云计算定义、云计算机制、虚拟化技术、网络基础、云存储、云架构、容器技术和云计算发展趋势。</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学生能够了解云计算的定义、分类和机制，熟悉云计算的虚拟化技术和优势，掌握云计算分布式存储技术和OpenStack架构，掌握容器技术和云计算未来发展趋势，具备应用大数据和云计算技术解决企业实际问题能力。</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w:t>
      </w:r>
      <w:r w:rsidRPr="00A965D9">
        <w:rPr>
          <w:rFonts w:ascii="仿宋_GB2312" w:eastAsia="仿宋_GB2312"/>
        </w:rPr>
        <w:t>3</w:t>
      </w:r>
      <w:r w:rsidRPr="00A965D9">
        <w:rPr>
          <w:rFonts w:ascii="仿宋_GB2312" w:eastAsia="仿宋_GB2312" w:hint="eastAsia"/>
        </w:rPr>
        <w:t>-</w:t>
      </w:r>
      <w:r w:rsidRPr="00A965D9">
        <w:rPr>
          <w:rFonts w:ascii="仿宋_GB2312" w:eastAsia="仿宋_GB2312"/>
        </w:rPr>
        <w:t>6</w:t>
      </w:r>
      <w:r w:rsidRPr="00A965D9">
        <w:rPr>
          <w:rFonts w:ascii="仿宋_GB2312" w:eastAsia="仿宋_GB2312" w:hint="eastAsia"/>
        </w:rPr>
        <w:t xml:space="preserve"> Linux系统管理</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主要教学内容：Linux操作系统的图形界面的操作、常用命令的使用、程序脚本的编写、系统安装与配置、多种服务器的配置与管理等内容。</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教学要求：通过本课程的学习，要求学生掌握Linux操作系统、Linux的桌面应用、</w:t>
      </w:r>
      <w:r w:rsidRPr="00A965D9">
        <w:rPr>
          <w:rFonts w:ascii="仿宋_GB2312" w:eastAsia="仿宋_GB2312" w:hint="eastAsia"/>
        </w:rPr>
        <w:lastRenderedPageBreak/>
        <w:t>Linux Shell命令使用、Linux Shell程序设计、Linux操作系统的安装及远程访问、Linux的应用等知识和技能。</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7.2.3-</w:t>
      </w:r>
      <w:r w:rsidRPr="00A965D9">
        <w:rPr>
          <w:rFonts w:ascii="仿宋_GB2312" w:eastAsia="仿宋_GB2312"/>
        </w:rPr>
        <w:t>7</w:t>
      </w:r>
      <w:r w:rsidRPr="00A965D9">
        <w:rPr>
          <w:rFonts w:ascii="仿宋_GB2312" w:eastAsia="仿宋_GB2312" w:hint="eastAsia"/>
        </w:rPr>
        <w:t xml:space="preserve"> 软件测试综合实战</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主要教学内容：WEB安全测试实训、UI界面测试实训、功能测试实训。</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实训，强化测试技能知识的掌握，进一步巩固测试基础知识。实训要求包括掌握网站测试用例的编写，掌握网站测试的测试点，掌握SQL注入风险测试，掌握网站钓鱼风险测试，掌握UI测试点，掌握UI测试测试用例的编写，熟悉BUG的操纵流程，掌握功能测试点，掌握功能测试用例的编写，掌握测试文档的编写，掌握APP测试点，掌握手机APP测试环境搭建，掌握APP测试用例的编写。</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7.2.3-8 APP自动化测试实战</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主要教学内容：移动APP 测试实训、自动化测试实训。</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实训，强化测试技能知识的掌握，进一步巩固自动化测试的技能。实训要求包括熟练使用自动化测试工具，掌握自动化测试的基本测试方法，了解APP开发流程，掌握手机APP测试环境搭建，掌握APP测试用例的编写。</w:t>
      </w:r>
    </w:p>
    <w:p w:rsidR="00623433" w:rsidRPr="00A965D9" w:rsidRDefault="00715081">
      <w:pPr>
        <w:tabs>
          <w:tab w:val="left" w:pos="360"/>
        </w:tabs>
        <w:spacing w:line="360" w:lineRule="exact"/>
        <w:ind w:firstLineChars="200" w:firstLine="422"/>
        <w:rPr>
          <w:rFonts w:ascii="仿宋_GB2312" w:eastAsia="仿宋_GB2312"/>
          <w:b/>
        </w:rPr>
      </w:pPr>
      <w:bookmarkStart w:id="1" w:name="_Hlk82409122"/>
      <w:r w:rsidRPr="00A965D9">
        <w:rPr>
          <w:rFonts w:ascii="仿宋_GB2312" w:eastAsia="仿宋_GB2312" w:hint="eastAsia"/>
          <w:b/>
        </w:rPr>
        <w:t>7.3 专项实践课程平台</w:t>
      </w:r>
    </w:p>
    <w:p w:rsidR="00623433" w:rsidRPr="00A965D9" w:rsidRDefault="00715081">
      <w:pPr>
        <w:tabs>
          <w:tab w:val="left" w:pos="360"/>
        </w:tabs>
        <w:spacing w:line="360" w:lineRule="exact"/>
        <w:ind w:firstLineChars="200" w:firstLine="422"/>
        <w:rPr>
          <w:rFonts w:ascii="仿宋_GB2312" w:eastAsia="仿宋_GB2312"/>
          <w:b/>
          <w:bCs/>
        </w:rPr>
      </w:pPr>
      <w:r w:rsidRPr="00A965D9">
        <w:rPr>
          <w:rFonts w:ascii="仿宋_GB2312" w:eastAsia="仿宋_GB2312" w:hint="eastAsia"/>
          <w:b/>
          <w:bCs/>
        </w:rPr>
        <w:t>7.3.</w:t>
      </w:r>
      <w:r w:rsidRPr="00A965D9">
        <w:rPr>
          <w:rFonts w:ascii="仿宋_GB2312" w:eastAsia="仿宋_GB2312"/>
          <w:b/>
          <w:bCs/>
        </w:rPr>
        <w:t>1</w:t>
      </w:r>
      <w:r w:rsidRPr="00A965D9">
        <w:rPr>
          <w:rFonts w:ascii="仿宋_GB2312" w:eastAsia="仿宋_GB2312" w:hint="eastAsia"/>
          <w:b/>
          <w:bCs/>
        </w:rPr>
        <w:t xml:space="preserve"> 专业技能课模块</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7.3.</w:t>
      </w:r>
      <w:r w:rsidRPr="00A965D9">
        <w:rPr>
          <w:rFonts w:ascii="仿宋_GB2312" w:eastAsia="仿宋_GB2312"/>
        </w:rPr>
        <w:t>1</w:t>
      </w:r>
      <w:r w:rsidRPr="00A965D9">
        <w:rPr>
          <w:rFonts w:ascii="仿宋_GB2312" w:eastAsia="仿宋_GB2312" w:hint="eastAsia"/>
        </w:rPr>
        <w:t>-1 专业认知</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主要教学内容：专业介绍、专业课程介绍、专业教育</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hint="eastAsia"/>
        </w:rPr>
        <w:t>教学要求：通过本课程的学习，使得学生对软件技术专业有全面深入的认识，能更快更准确地了解所学专业现状及发展情况，激发学生对本专业的热爱，明确未来的职业发展方向。争取毕业时学有所成，顺利地走向社会，成为具有良好公民素质、人文科技素质且身心健康、人格健全的高素质技术技能人才。</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7.3.</w:t>
      </w:r>
      <w:r w:rsidRPr="00A965D9">
        <w:rPr>
          <w:rFonts w:ascii="仿宋_GB2312" w:eastAsia="仿宋_GB2312"/>
        </w:rPr>
        <w:t>1</w:t>
      </w:r>
      <w:r w:rsidRPr="00A965D9">
        <w:rPr>
          <w:rFonts w:ascii="仿宋_GB2312" w:eastAsia="仿宋_GB2312" w:hint="eastAsia"/>
        </w:rPr>
        <w:t>-2 岗位认知</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主要教学内容：本专业的职业面向，就业前景，毕业后能从事的岗位，各类软件开发、网页设计及软件测试岗位的职责、工作技能和素质要求，岗位价值、地位和待遇等。</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教学要求：通过本课程的学习，要求学生了解对本专业的职业面向，熟悉各类岗位的职责、工作技能和素质要求，岗位价值、地位和待遇。</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7.3.</w:t>
      </w:r>
      <w:r w:rsidRPr="00A965D9">
        <w:rPr>
          <w:rFonts w:ascii="仿宋_GB2312" w:eastAsia="仿宋_GB2312"/>
        </w:rPr>
        <w:t>1</w:t>
      </w:r>
      <w:r w:rsidRPr="00A965D9">
        <w:rPr>
          <w:rFonts w:ascii="仿宋_GB2312" w:eastAsia="仿宋_GB2312" w:hint="eastAsia"/>
        </w:rPr>
        <w:t>-3 在岗学习</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主要教学内容：软件开发、网页设计、软件测试</w:t>
      </w:r>
    </w:p>
    <w:p w:rsidR="00623433" w:rsidRPr="00A965D9" w:rsidRDefault="00715081">
      <w:pPr>
        <w:tabs>
          <w:tab w:val="left" w:pos="360"/>
        </w:tabs>
        <w:spacing w:line="360" w:lineRule="exact"/>
        <w:ind w:firstLine="200"/>
        <w:rPr>
          <w:rFonts w:ascii="仿宋_GB2312" w:eastAsia="仿宋_GB2312"/>
        </w:rPr>
      </w:pPr>
      <w:r w:rsidRPr="00A965D9">
        <w:rPr>
          <w:rFonts w:ascii="仿宋_GB2312" w:eastAsia="仿宋_GB2312" w:hint="eastAsia"/>
        </w:rPr>
        <w:t>教学要求：通过在岗学习，要求学生能掌握软件开发、软件测试、软件编码、软件技术支持、Web 前端开发等知识和技术技能，进行网页设计、软件开发、软件项目编码和测试等工作。</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7.3.</w:t>
      </w:r>
      <w:r w:rsidRPr="00A965D9">
        <w:rPr>
          <w:rFonts w:ascii="仿宋_GB2312" w:eastAsia="仿宋_GB2312"/>
        </w:rPr>
        <w:t>1</w:t>
      </w:r>
      <w:r w:rsidRPr="00A965D9">
        <w:rPr>
          <w:rFonts w:ascii="仿宋_GB2312" w:eastAsia="仿宋_GB2312" w:hint="eastAsia"/>
        </w:rPr>
        <w:t>-</w:t>
      </w:r>
      <w:r w:rsidRPr="00A965D9">
        <w:rPr>
          <w:rFonts w:ascii="仿宋_GB2312" w:eastAsia="仿宋_GB2312"/>
        </w:rPr>
        <w:t xml:space="preserve">4 </w:t>
      </w:r>
      <w:r w:rsidRPr="00A965D9">
        <w:rPr>
          <w:rFonts w:ascii="仿宋_GB2312" w:eastAsia="仿宋_GB2312" w:hint="eastAsia"/>
        </w:rPr>
        <w:t>网页设计综合实训</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主要教学内容：登录页面设计实训、天猫首页设计实训、天猫会员页面设计实训、商品详情页设计实训、项目整合实训。</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了解电商网页的开发流程，熟悉PC端开发技巧，掌握表单的合理使用方式，掌握JavaScript控制模块显示/隐藏的方式，掌握表单验证的方法，掌握页面模块的布局方式，掌握导航栏内容展开与折叠类网页特效的制作方式，熟悉JavaScript的语法，掌握海</w:t>
      </w:r>
      <w:r w:rsidRPr="00A965D9">
        <w:rPr>
          <w:rFonts w:ascii="仿宋_GB2312" w:eastAsia="仿宋_GB2312" w:hint="eastAsia"/>
        </w:rPr>
        <w:lastRenderedPageBreak/>
        <w:t>报区的页面模块制作，掌握JavaScript实现轮播图的制作思路，熟悉侧滑栏的制作原理，</w:t>
      </w:r>
    </w:p>
    <w:p w:rsidR="00623433" w:rsidRPr="00A965D9" w:rsidRDefault="00715081">
      <w:pPr>
        <w:tabs>
          <w:tab w:val="left" w:pos="360"/>
        </w:tabs>
        <w:spacing w:line="360" w:lineRule="exact"/>
        <w:rPr>
          <w:rFonts w:ascii="仿宋_GB2312" w:eastAsia="仿宋_GB2312"/>
        </w:rPr>
      </w:pPr>
      <w:r w:rsidRPr="00A965D9">
        <w:rPr>
          <w:rFonts w:ascii="仿宋_GB2312" w:eastAsia="仿宋_GB2312" w:hint="eastAsia"/>
        </w:rPr>
        <w:t>掌握JavaScript实现选项卡类网页特效的制作方式，熟悉JavaScript中数组、对象的使用，掌握弹性布局的使用，掌握遮罩层的制作原理，掌握数组和for循环的合理使用，掌握JavaScript的滚动条定位原理，掌握模块页面的制作，熟练使用for循环+JSON形式制作页面，掌握模块页面的制作，熟练使用for循环制作页面，掌握页面模块的制作，掌握公共模块抽象处理的方式，熟悉页面模块的制作，掌握JavaScript地址传参的方式，掌握文件整合的要领，掌握页面整合的原理，熟悉官网整合的技巧。</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7.3.</w:t>
      </w:r>
      <w:r w:rsidRPr="00A965D9">
        <w:rPr>
          <w:rFonts w:ascii="仿宋_GB2312" w:eastAsia="仿宋_GB2312"/>
        </w:rPr>
        <w:t>1</w:t>
      </w:r>
      <w:r w:rsidRPr="00A965D9">
        <w:rPr>
          <w:rFonts w:ascii="仿宋_GB2312" w:eastAsia="仿宋_GB2312" w:hint="eastAsia"/>
        </w:rPr>
        <w:t>-</w:t>
      </w:r>
      <w:r w:rsidRPr="00A965D9">
        <w:rPr>
          <w:rFonts w:ascii="仿宋_GB2312" w:eastAsia="仿宋_GB2312"/>
        </w:rPr>
        <w:t>5</w:t>
      </w:r>
      <w:r w:rsidRPr="00A965D9">
        <w:rPr>
          <w:rFonts w:ascii="仿宋_GB2312" w:eastAsia="仿宋_GB2312" w:hint="eastAsia"/>
        </w:rPr>
        <w:t xml:space="preserve"> JAVA开发综合实训</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主要教学内容：Swt图形界面程序开发实训、学生成绩管理系统综合实训、使用List实现电话簿程序实训、JDBC数据库连接实训、基于TCP协议的简单聊天系统实训、数据库与网络编程综合应用实例EasyGo系统实训。</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教学要求：掌握Swt程序结构，掌握使用可视化开发工具开发Gui程序的基本方法，掌握Swt基本组件，掌握GUI交互设计方法，能使用可视化工具开发Java Gui程序，能采用匿名、独立实名类、独立类三种方式进行交互功能设计，掌握Swt工具栏的基本构成，掌握Swt菜单的基本构成，掌握对话框的使用方法，能设计动态工具栏，会设计菜单，会为工具栏与菜单添加事件处理，掌握较为复杂的GUI程序的开发方法，了解学生成绩管理系统的基本构成，熟练运用WB进行GUI界面设计，包含：基本组件的使用、菜单与工具条的设计、布局管理的使用，提高GUI程序的综合应用开发能力，能实现系统的集成。Java集合框架的构成，ArrayList类与Iterator类的使用方法，HashSet的使用方法，理解对象的持久化概念，了解JDBC数据库体系结构，掌握JDBC数据库连接相关技术与方法，掌握综合数据库系统开发方法，掌握使用Jface中的MVC表格组件，进行数据库表格处理的方法，掌握网络编程基本概念，理解C/S模式，掌握网络协议、机器标识、端口号、套接字等概念，掌握网络程序的实现方法。</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7.3.</w:t>
      </w:r>
      <w:r w:rsidRPr="00A965D9">
        <w:rPr>
          <w:rFonts w:ascii="仿宋_GB2312" w:eastAsia="仿宋_GB2312"/>
        </w:rPr>
        <w:t>1</w:t>
      </w:r>
      <w:r w:rsidRPr="00A965D9">
        <w:rPr>
          <w:rFonts w:ascii="仿宋_GB2312" w:eastAsia="仿宋_GB2312" w:hint="eastAsia"/>
        </w:rPr>
        <w:t>-</w:t>
      </w:r>
      <w:r w:rsidRPr="00A965D9">
        <w:rPr>
          <w:rFonts w:ascii="仿宋_GB2312" w:eastAsia="仿宋_GB2312"/>
        </w:rPr>
        <w:t>6</w:t>
      </w:r>
      <w:r w:rsidRPr="00A965D9">
        <w:rPr>
          <w:rFonts w:ascii="仿宋_GB2312" w:eastAsia="仿宋_GB2312" w:hint="eastAsia"/>
        </w:rPr>
        <w:t xml:space="preserve"> WEB 前端综合实战</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HTML5搭建旅游公司网站首页结构实训、DIV+CSS实现旅游公司网站首页布局实训、使用CSS3美化超链接实训、使用CSS3制作导航实训、美化网页实训、添加用户交互界面——表单实训、儿童玩具商城网站设计与制作实训。</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教学要求：具备熟练使用HTML标签的能力， 具备使用HTML标签搭建网页基本结构的能力，掌握HTML5标题、段落和文本格式化标签的使用，掌握HTML5的图片标签的使用，掌握HTML5列表标签，掌握HTML5的超链接标签和iframe标签，具备运用CSS层叠和继承规则的能力，具备使用CSS修改网页元素外观的能力，掌握CSS基本语法规则，掌握CSS规则的应用方式，理解CSS层叠和继承特性，掌握CSS美化网页元素的方法，掌握常用链接状态的样式设置方法，能够利用背景设置特殊的链接效果，了解链接状态的种类，了解特殊链接下划线的设置方法，掌握新闻列表的制作方法，掌握水平导航条、垂直导航条的制作方法，了解列表的样式类型，了解列表样式的位置属性。具备综合使用HTML、CSS、Bootstrap框架熟练开发网站的能力，掌握使用HTML、CSS制作网页的方法，掌握使用Bootstrap框架制作响应式网页的方法。</w:t>
      </w:r>
    </w:p>
    <w:p w:rsidR="00623433" w:rsidRPr="00A965D9" w:rsidRDefault="00715081">
      <w:pPr>
        <w:tabs>
          <w:tab w:val="left" w:pos="360"/>
        </w:tabs>
        <w:spacing w:line="360" w:lineRule="exact"/>
        <w:ind w:firstLineChars="200" w:firstLine="422"/>
        <w:rPr>
          <w:rFonts w:ascii="仿宋_GB2312" w:eastAsia="仿宋_GB2312"/>
          <w:b/>
          <w:bCs/>
        </w:rPr>
      </w:pPr>
      <w:r w:rsidRPr="00A965D9">
        <w:rPr>
          <w:rFonts w:ascii="仿宋_GB2312" w:eastAsia="仿宋_GB2312" w:hint="eastAsia"/>
          <w:b/>
          <w:bCs/>
        </w:rPr>
        <w:t>7.3.</w:t>
      </w:r>
      <w:r w:rsidRPr="00A965D9">
        <w:rPr>
          <w:rFonts w:ascii="仿宋_GB2312" w:eastAsia="仿宋_GB2312"/>
          <w:b/>
          <w:bCs/>
        </w:rPr>
        <w:t xml:space="preserve">2 </w:t>
      </w:r>
      <w:r w:rsidRPr="00A965D9">
        <w:rPr>
          <w:rFonts w:ascii="仿宋_GB2312" w:eastAsia="仿宋_GB2312" w:hint="eastAsia"/>
          <w:b/>
          <w:bCs/>
        </w:rPr>
        <w:t>其他实践课模块</w:t>
      </w:r>
    </w:p>
    <w:p w:rsidR="00623433" w:rsidRPr="00A965D9" w:rsidRDefault="00715081">
      <w:pPr>
        <w:tabs>
          <w:tab w:val="left" w:pos="360"/>
        </w:tabs>
        <w:spacing w:line="360" w:lineRule="exact"/>
        <w:ind w:firstLineChars="200" w:firstLine="422"/>
        <w:rPr>
          <w:rFonts w:ascii="仿宋_GB2312" w:eastAsia="仿宋_GB2312"/>
          <w:b/>
          <w:bCs/>
        </w:rPr>
      </w:pPr>
      <w:r w:rsidRPr="00A965D9">
        <w:rPr>
          <w:rFonts w:ascii="仿宋_GB2312" w:eastAsia="仿宋_GB2312" w:hint="eastAsia"/>
          <w:b/>
          <w:bCs/>
        </w:rPr>
        <w:lastRenderedPageBreak/>
        <w:t>7.3.2-1军事技能模块</w:t>
      </w:r>
    </w:p>
    <w:p w:rsidR="00623433" w:rsidRPr="00A965D9" w:rsidRDefault="00715081">
      <w:pPr>
        <w:tabs>
          <w:tab w:val="left" w:pos="360"/>
        </w:tabs>
        <w:spacing w:line="360" w:lineRule="exact"/>
        <w:ind w:firstLineChars="200" w:firstLine="420"/>
        <w:rPr>
          <w:rFonts w:ascii="仿宋_GB2312" w:eastAsia="仿宋_GB2312"/>
          <w:kern w:val="0"/>
        </w:rPr>
      </w:pPr>
      <w:r w:rsidRPr="00A965D9">
        <w:rPr>
          <w:rFonts w:ascii="仿宋_GB2312" w:eastAsia="仿宋_GB2312" w:hint="eastAsia"/>
          <w:kern w:val="0"/>
        </w:rPr>
        <w:t>军事技能训练时间按每天8学时计，共计训练14天，总计112学时，计2学分；军事理论36学时、2学分，分学期安排授课。</w:t>
      </w:r>
    </w:p>
    <w:p w:rsidR="00623433" w:rsidRPr="00A965D9" w:rsidRDefault="00715081">
      <w:pPr>
        <w:tabs>
          <w:tab w:val="left" w:pos="360"/>
        </w:tabs>
        <w:spacing w:line="360" w:lineRule="exact"/>
        <w:ind w:firstLineChars="200" w:firstLine="422"/>
        <w:rPr>
          <w:rFonts w:ascii="仿宋_GB2312" w:eastAsia="仿宋_GB2312"/>
          <w:b/>
          <w:bCs/>
        </w:rPr>
      </w:pPr>
      <w:r w:rsidRPr="00A965D9">
        <w:rPr>
          <w:rFonts w:ascii="仿宋_GB2312" w:eastAsia="仿宋_GB2312" w:hint="eastAsia"/>
          <w:b/>
          <w:bCs/>
        </w:rPr>
        <w:t>7.3.</w:t>
      </w:r>
      <w:r w:rsidRPr="00A965D9">
        <w:rPr>
          <w:rFonts w:ascii="仿宋_GB2312" w:eastAsia="仿宋_GB2312"/>
          <w:b/>
          <w:bCs/>
        </w:rPr>
        <w:t>3</w:t>
      </w:r>
      <w:r w:rsidRPr="00A965D9">
        <w:rPr>
          <w:rFonts w:ascii="仿宋_GB2312" w:eastAsia="仿宋_GB2312" w:hint="eastAsia"/>
          <w:b/>
          <w:bCs/>
        </w:rPr>
        <w:t xml:space="preserve"> 实习与毕业（设计）模块</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7.3.</w:t>
      </w:r>
      <w:r w:rsidRPr="00A965D9">
        <w:rPr>
          <w:rFonts w:ascii="仿宋_GB2312" w:eastAsia="仿宋_GB2312"/>
        </w:rPr>
        <w:t>3</w:t>
      </w:r>
      <w:r w:rsidRPr="00A965D9">
        <w:rPr>
          <w:rFonts w:ascii="仿宋_GB2312" w:eastAsia="仿宋_GB2312" w:hint="eastAsia"/>
        </w:rPr>
        <w:t>-</w:t>
      </w:r>
      <w:r w:rsidRPr="00A965D9">
        <w:rPr>
          <w:rFonts w:ascii="仿宋_GB2312" w:eastAsia="仿宋_GB2312"/>
        </w:rPr>
        <w:t>1</w:t>
      </w:r>
      <w:r w:rsidRPr="00A965D9">
        <w:rPr>
          <w:rFonts w:ascii="仿宋_GB2312" w:eastAsia="仿宋_GB2312" w:hint="eastAsia"/>
        </w:rPr>
        <w:t xml:space="preserve"> </w:t>
      </w:r>
      <w:r w:rsidRPr="00A965D9">
        <w:rPr>
          <w:rFonts w:ascii="仿宋_GB2312" w:eastAsia="仿宋_GB2312" w:hint="eastAsia"/>
          <w:lang w:eastAsia="zh-Hans"/>
        </w:rPr>
        <w:t>岗位</w:t>
      </w:r>
      <w:r w:rsidRPr="00A965D9">
        <w:rPr>
          <w:rFonts w:ascii="仿宋_GB2312" w:eastAsia="仿宋_GB2312" w:hint="eastAsia"/>
        </w:rPr>
        <w:t>实习</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教学内容要点：选择软件开发、网页设计、软件测试其中一个岗位进行实习。</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教学要求：通过</w:t>
      </w:r>
      <w:r w:rsidRPr="00A965D9">
        <w:rPr>
          <w:rFonts w:ascii="仿宋_GB2312" w:eastAsia="仿宋_GB2312" w:hint="eastAsia"/>
          <w:lang w:eastAsia="zh-Hans"/>
        </w:rPr>
        <w:t>岗位</w:t>
      </w:r>
      <w:r w:rsidRPr="00A965D9">
        <w:rPr>
          <w:rFonts w:ascii="仿宋_GB2312" w:eastAsia="仿宋_GB2312" w:hint="eastAsia"/>
        </w:rPr>
        <w:t>实习，使学生加深对职业岗位工作的认识，逐步明确自身的发展定位，客观地确定人生的发展道路；加强学生的实践能力锻炼，提高学生的实际操作能力，缩小与企业实际需要的差距；提高学生的职业素质，培养学生的敬业精神、团队精神、责任意识以及良好的职业心态和作风；使学生逐步了解和熟悉社会，在社会实践中学会做事、学会做人，为走上社会、顺利实现就业做好充分的思想和心理准备，打下良好的基础。要求学生根据</w:t>
      </w:r>
      <w:r w:rsidRPr="00A965D9">
        <w:rPr>
          <w:rFonts w:ascii="仿宋_GB2312" w:eastAsia="仿宋_GB2312" w:hint="eastAsia"/>
          <w:lang w:eastAsia="zh-Hans"/>
        </w:rPr>
        <w:t>岗位</w:t>
      </w:r>
      <w:r w:rsidRPr="00A965D9">
        <w:rPr>
          <w:rFonts w:ascii="仿宋_GB2312" w:eastAsia="仿宋_GB2312" w:hint="eastAsia"/>
        </w:rPr>
        <w:t>实习情况，在指导老师和企业专家的指导下，完成</w:t>
      </w:r>
      <w:r w:rsidRPr="00A965D9">
        <w:rPr>
          <w:rFonts w:ascii="仿宋_GB2312" w:eastAsia="仿宋_GB2312" w:hint="eastAsia"/>
          <w:lang w:eastAsia="zh-Hans"/>
        </w:rPr>
        <w:t>岗位</w:t>
      </w:r>
      <w:r w:rsidRPr="00A965D9">
        <w:rPr>
          <w:rFonts w:ascii="仿宋_GB2312" w:eastAsia="仿宋_GB2312" w:hint="eastAsia"/>
        </w:rPr>
        <w:t>实习手册的填写。</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7.3.</w:t>
      </w:r>
      <w:r w:rsidRPr="00A965D9">
        <w:rPr>
          <w:rFonts w:ascii="仿宋_GB2312" w:eastAsia="仿宋_GB2312"/>
        </w:rPr>
        <w:t>3</w:t>
      </w:r>
      <w:r w:rsidRPr="00A965D9">
        <w:rPr>
          <w:rFonts w:ascii="仿宋_GB2312" w:eastAsia="仿宋_GB2312" w:hint="eastAsia"/>
        </w:rPr>
        <w:t>-</w:t>
      </w:r>
      <w:r w:rsidRPr="00A965D9">
        <w:rPr>
          <w:rFonts w:ascii="仿宋_GB2312" w:eastAsia="仿宋_GB2312"/>
        </w:rPr>
        <w:t xml:space="preserve">2 </w:t>
      </w:r>
      <w:r w:rsidRPr="00A965D9">
        <w:rPr>
          <w:rFonts w:ascii="仿宋_GB2312" w:eastAsia="仿宋_GB2312" w:hint="eastAsia"/>
        </w:rPr>
        <w:t>毕业实习报告（含设计方案、作品/生产产品）</w:t>
      </w:r>
    </w:p>
    <w:p w:rsidR="00623433" w:rsidRPr="00A965D9" w:rsidRDefault="00715081">
      <w:pPr>
        <w:tabs>
          <w:tab w:val="left" w:pos="360"/>
        </w:tabs>
        <w:spacing w:line="360" w:lineRule="exact"/>
        <w:ind w:firstLineChars="200" w:firstLine="420"/>
        <w:rPr>
          <w:rFonts w:ascii="仿宋_GB2312" w:eastAsia="仿宋_GB2312"/>
        </w:rPr>
      </w:pPr>
      <w:r w:rsidRPr="00A965D9">
        <w:rPr>
          <w:rFonts w:ascii="仿宋_GB2312" w:eastAsia="仿宋_GB2312" w:hint="eastAsia"/>
        </w:rPr>
        <w:t>主要教学内容：选题、设计方案、流程、作品</w:t>
      </w:r>
    </w:p>
    <w:p w:rsidR="00623433" w:rsidRPr="00A965D9" w:rsidRDefault="00715081">
      <w:pPr>
        <w:spacing w:line="360" w:lineRule="exact"/>
        <w:ind w:firstLineChars="200" w:firstLine="420"/>
        <w:rPr>
          <w:rFonts w:ascii="仿宋_GB2312" w:eastAsia="仿宋_GB2312" w:hAnsi="Arial" w:cs="Arial"/>
          <w:kern w:val="0"/>
          <w:szCs w:val="21"/>
        </w:rPr>
      </w:pPr>
      <w:r w:rsidRPr="00A965D9">
        <w:rPr>
          <w:rFonts w:ascii="仿宋_GB2312" w:eastAsia="仿宋_GB2312" w:hint="eastAsia"/>
        </w:rPr>
        <w:t>教学要求：通过毕业实习报告，培养学生综合运用、巩固与扩展所学的基础理论和专业知识，培养学生独立分析、解决实际问题能力、培养学生处理数据和信息的能力；培养学生正确的理论联系实际的工作作风，严肃认真的科学态度；培养学生进行社会调查研究；文献资料收集、阅读和整理、使用；提出论点、综合论证、总结写作等基本技能。</w:t>
      </w:r>
    </w:p>
    <w:bookmarkEnd w:id="1"/>
    <w:p w:rsidR="00623433" w:rsidRPr="00A965D9" w:rsidRDefault="00715081">
      <w:pPr>
        <w:tabs>
          <w:tab w:val="left" w:pos="360"/>
        </w:tabs>
        <w:spacing w:line="360" w:lineRule="exact"/>
        <w:ind w:firstLineChars="200" w:firstLine="422"/>
        <w:rPr>
          <w:rFonts w:ascii="仿宋_GB2312" w:eastAsia="仿宋_GB2312"/>
          <w:b/>
        </w:rPr>
      </w:pPr>
      <w:r w:rsidRPr="00A965D9">
        <w:rPr>
          <w:rFonts w:ascii="仿宋_GB2312" w:eastAsia="仿宋_GB2312" w:hint="eastAsia"/>
          <w:b/>
        </w:rPr>
        <w:t>7.4 创新类课程平台</w:t>
      </w:r>
    </w:p>
    <w:p w:rsidR="00623433" w:rsidRPr="00A965D9" w:rsidRDefault="00715081">
      <w:pPr>
        <w:spacing w:line="360" w:lineRule="exact"/>
        <w:ind w:firstLineChars="200" w:firstLine="420"/>
        <w:rPr>
          <w:rFonts w:ascii="仿宋_GB2312" w:eastAsia="仿宋_GB2312"/>
        </w:rPr>
      </w:pPr>
      <w:r w:rsidRPr="00A965D9">
        <w:rPr>
          <w:rFonts w:ascii="仿宋_GB2312" w:eastAsia="仿宋_GB2312" w:hint="eastAsia"/>
        </w:rPr>
        <w:t>本平台课程包含《职业生涯规划》《创新创业通识课程》等4门必（选）修课程。课程将积极探索并实践基于“互联网+”“专业+”的意识和价值教育、能力与素质教育、实习与实训教育、实战与孵化教育等全链条式的创新创业人才培养课程。建立创新创业教育学分转移与认定机制，激励学生积极参与创新性实验(训)、创业培训和创业实践活动，培养学生的创新精神、创业意识，激发学生创新创业潜质。</w:t>
      </w:r>
    </w:p>
    <w:p w:rsidR="00623433" w:rsidRPr="00A965D9" w:rsidRDefault="00715081">
      <w:pPr>
        <w:spacing w:line="360" w:lineRule="exact"/>
        <w:ind w:firstLineChars="200" w:firstLine="422"/>
        <w:rPr>
          <w:rFonts w:ascii="仿宋_GB2312" w:eastAsia="仿宋_GB2312"/>
          <w:b/>
        </w:rPr>
      </w:pPr>
      <w:r w:rsidRPr="00A965D9">
        <w:rPr>
          <w:rFonts w:ascii="仿宋_GB2312" w:eastAsia="仿宋_GB2312" w:hint="eastAsia"/>
          <w:b/>
        </w:rPr>
        <w:t>8.【实施保障】</w:t>
      </w:r>
    </w:p>
    <w:p w:rsidR="00623433" w:rsidRPr="00A965D9" w:rsidRDefault="00715081">
      <w:pPr>
        <w:widowControl/>
        <w:spacing w:line="360" w:lineRule="exact"/>
        <w:ind w:firstLineChars="200" w:firstLine="422"/>
        <w:rPr>
          <w:rFonts w:ascii="仿宋_GB2312" w:eastAsia="仿宋_GB2312" w:hAnsi="宋体" w:cs="宋体"/>
          <w:b/>
          <w:kern w:val="0"/>
          <w:szCs w:val="21"/>
        </w:rPr>
      </w:pPr>
      <w:r w:rsidRPr="00A965D9">
        <w:rPr>
          <w:rFonts w:ascii="仿宋_GB2312" w:eastAsia="仿宋_GB2312" w:hAnsi="宋体" w:cs="宋体" w:hint="eastAsia"/>
          <w:b/>
          <w:kern w:val="0"/>
          <w:szCs w:val="21"/>
        </w:rPr>
        <w:t>（1）师资队伍</w:t>
      </w:r>
    </w:p>
    <w:p w:rsidR="00623433" w:rsidRPr="00A965D9" w:rsidRDefault="00715081">
      <w:pPr>
        <w:widowControl/>
        <w:spacing w:line="360" w:lineRule="exact"/>
        <w:ind w:firstLineChars="200" w:firstLine="420"/>
        <w:rPr>
          <w:rFonts w:ascii="仿宋_GB2312" w:eastAsia="仿宋_GB2312" w:hAnsiTheme="minorEastAsia" w:cstheme="minorEastAsia"/>
          <w:szCs w:val="21"/>
        </w:rPr>
      </w:pPr>
      <w:r w:rsidRPr="00A965D9">
        <w:rPr>
          <w:rFonts w:ascii="仿宋_GB2312" w:eastAsia="仿宋_GB2312" w:hAnsiTheme="minorEastAsia" w:cstheme="minorEastAsia" w:hint="eastAsia"/>
          <w:szCs w:val="21"/>
        </w:rPr>
        <w:t>按有理想信念、有道德情操、有扎实学识、有仁爱之心的要求，依据普通高等学校基本办学条件合格标准，做好软件技术专业《师资队伍建设规划》，以本专业学生为基数，配备数量足够、学历学位达标、本专业领域扎实理论功底和实践能力、较强信息化教学能力、专兼结合、双师素质、职称年龄梯队合理的专业教师团队。</w:t>
      </w:r>
    </w:p>
    <w:p w:rsidR="00623433" w:rsidRPr="00A965D9" w:rsidRDefault="00715081">
      <w:pPr>
        <w:widowControl/>
        <w:spacing w:line="360" w:lineRule="exact"/>
        <w:jc w:val="center"/>
        <w:rPr>
          <w:rFonts w:ascii="仿宋_GB2312" w:eastAsia="仿宋_GB2312" w:hAnsiTheme="minorEastAsia" w:cstheme="minorEastAsia"/>
          <w:szCs w:val="21"/>
        </w:rPr>
      </w:pPr>
      <w:r w:rsidRPr="00A965D9">
        <w:rPr>
          <w:rFonts w:ascii="仿宋_GB2312" w:eastAsia="仿宋_GB2312" w:hAnsi="宋体" w:cs="宋体" w:hint="eastAsia"/>
          <w:kern w:val="0"/>
          <w:szCs w:val="21"/>
        </w:rPr>
        <w:t>表</w:t>
      </w:r>
      <w:r w:rsidRPr="00A965D9">
        <w:rPr>
          <w:rFonts w:ascii="仿宋_GB2312" w:eastAsia="仿宋_GB2312" w:hAnsi="宋体" w:cs="宋体"/>
          <w:kern w:val="0"/>
          <w:szCs w:val="21"/>
        </w:rPr>
        <w:t>4</w:t>
      </w:r>
      <w:r w:rsidRPr="00A965D9">
        <w:rPr>
          <w:rFonts w:ascii="仿宋_GB2312" w:eastAsia="仿宋_GB2312" w:hAnsi="宋体" w:cs="宋体" w:hint="eastAsia"/>
          <w:kern w:val="0"/>
          <w:szCs w:val="21"/>
        </w:rPr>
        <w:t xml:space="preserve"> 师资队伍情况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5919"/>
      </w:tblGrid>
      <w:tr w:rsidR="00A965D9" w:rsidRPr="00A965D9">
        <w:trPr>
          <w:trHeight w:val="534"/>
          <w:tblHeader/>
          <w:jc w:val="center"/>
        </w:trPr>
        <w:tc>
          <w:tcPr>
            <w:tcW w:w="1435" w:type="pct"/>
            <w:vAlign w:val="center"/>
          </w:tcPr>
          <w:p w:rsidR="00623433" w:rsidRPr="00A965D9" w:rsidRDefault="00715081">
            <w:pPr>
              <w:widowControl/>
              <w:spacing w:line="360" w:lineRule="exact"/>
              <w:jc w:val="center"/>
              <w:rPr>
                <w:rFonts w:ascii="仿宋_GB2312" w:eastAsia="仿宋_GB2312" w:hAnsiTheme="minorEastAsia" w:cstheme="minorEastAsia"/>
                <w:b/>
                <w:sz w:val="18"/>
                <w:szCs w:val="18"/>
              </w:rPr>
            </w:pPr>
            <w:r w:rsidRPr="00A965D9">
              <w:rPr>
                <w:rFonts w:ascii="仿宋_GB2312" w:eastAsia="仿宋_GB2312" w:hAnsiTheme="minorEastAsia" w:cstheme="minorEastAsia" w:hint="eastAsia"/>
                <w:b/>
                <w:sz w:val="18"/>
                <w:szCs w:val="18"/>
              </w:rPr>
              <w:t>项目</w:t>
            </w:r>
          </w:p>
        </w:tc>
        <w:tc>
          <w:tcPr>
            <w:tcW w:w="3565" w:type="pct"/>
            <w:vAlign w:val="center"/>
          </w:tcPr>
          <w:p w:rsidR="00623433" w:rsidRPr="00A965D9" w:rsidRDefault="00715081">
            <w:pPr>
              <w:widowControl/>
              <w:spacing w:line="360" w:lineRule="exact"/>
              <w:jc w:val="center"/>
              <w:rPr>
                <w:rFonts w:ascii="仿宋_GB2312" w:eastAsia="仿宋_GB2312" w:hAnsiTheme="minorEastAsia" w:cstheme="minorEastAsia"/>
                <w:b/>
                <w:szCs w:val="21"/>
              </w:rPr>
            </w:pPr>
            <w:r w:rsidRPr="00A965D9">
              <w:rPr>
                <w:rFonts w:ascii="仿宋_GB2312" w:eastAsia="仿宋_GB2312" w:hAnsiTheme="minorEastAsia" w:cstheme="minorEastAsia" w:hint="eastAsia"/>
                <w:b/>
                <w:sz w:val="18"/>
                <w:szCs w:val="18"/>
              </w:rPr>
              <w:t>要求</w:t>
            </w:r>
          </w:p>
        </w:tc>
      </w:tr>
      <w:tr w:rsidR="00A965D9" w:rsidRPr="00A965D9">
        <w:trPr>
          <w:jc w:val="center"/>
        </w:trPr>
        <w:tc>
          <w:tcPr>
            <w:tcW w:w="1435" w:type="pct"/>
            <w:vAlign w:val="center"/>
          </w:tcPr>
          <w:p w:rsidR="00623433" w:rsidRPr="00A965D9" w:rsidRDefault="00715081">
            <w:pPr>
              <w:widowControl/>
              <w:spacing w:line="360" w:lineRule="exact"/>
              <w:jc w:val="center"/>
              <w:rPr>
                <w:rFonts w:ascii="仿宋_GB2312" w:eastAsia="仿宋_GB2312" w:hAnsiTheme="minorEastAsia" w:cstheme="minorEastAsia"/>
                <w:b/>
                <w:sz w:val="18"/>
                <w:szCs w:val="18"/>
              </w:rPr>
            </w:pPr>
            <w:r w:rsidRPr="00A965D9">
              <w:rPr>
                <w:rFonts w:ascii="仿宋_GB2312" w:eastAsia="仿宋_GB2312" w:hAnsiTheme="minorEastAsia" w:cstheme="minorEastAsia" w:hint="eastAsia"/>
                <w:b/>
                <w:sz w:val="18"/>
                <w:szCs w:val="18"/>
              </w:rPr>
              <w:t>教师总数</w:t>
            </w:r>
          </w:p>
        </w:tc>
        <w:tc>
          <w:tcPr>
            <w:tcW w:w="3565" w:type="pct"/>
          </w:tcPr>
          <w:p w:rsidR="00623433" w:rsidRPr="00A965D9" w:rsidRDefault="00715081">
            <w:pPr>
              <w:widowControl/>
              <w:spacing w:line="360" w:lineRule="exact"/>
              <w:ind w:firstLineChars="200" w:firstLine="360"/>
              <w:rPr>
                <w:rFonts w:ascii="仿宋_GB2312" w:eastAsia="仿宋_GB2312" w:hAnsiTheme="minorEastAsia" w:cstheme="minorEastAsia"/>
                <w:sz w:val="18"/>
                <w:szCs w:val="18"/>
              </w:rPr>
            </w:pPr>
            <w:r w:rsidRPr="00A965D9">
              <w:rPr>
                <w:rFonts w:ascii="仿宋_GB2312" w:eastAsia="仿宋_GB2312" w:hAnsiTheme="minorEastAsia" w:cstheme="minorEastAsia" w:hint="eastAsia"/>
                <w:sz w:val="18"/>
                <w:szCs w:val="18"/>
              </w:rPr>
              <w:t>本专业现有学生约4</w:t>
            </w:r>
            <w:r w:rsidRPr="00A965D9">
              <w:rPr>
                <w:rFonts w:ascii="仿宋_GB2312" w:eastAsia="仿宋_GB2312" w:hAnsiTheme="minorEastAsia" w:cstheme="minorEastAsia"/>
                <w:sz w:val="18"/>
                <w:szCs w:val="18"/>
              </w:rPr>
              <w:t>60</w:t>
            </w:r>
            <w:r w:rsidRPr="00A965D9">
              <w:rPr>
                <w:rFonts w:ascii="仿宋_GB2312" w:eastAsia="仿宋_GB2312" w:hAnsiTheme="minorEastAsia" w:cstheme="minorEastAsia" w:hint="eastAsia"/>
                <w:sz w:val="18"/>
                <w:szCs w:val="18"/>
              </w:rPr>
              <w:t>人，专任教师总数</w:t>
            </w:r>
            <w:r w:rsidRPr="00A965D9">
              <w:rPr>
                <w:rFonts w:ascii="仿宋_GB2312" w:eastAsia="仿宋_GB2312" w:hAnsiTheme="minorEastAsia" w:cstheme="minorEastAsia"/>
                <w:sz w:val="18"/>
                <w:szCs w:val="18"/>
              </w:rPr>
              <w:t>20</w:t>
            </w:r>
            <w:r w:rsidRPr="00A965D9">
              <w:rPr>
                <w:rFonts w:ascii="仿宋_GB2312" w:eastAsia="仿宋_GB2312" w:hAnsiTheme="minorEastAsia" w:cstheme="minorEastAsia" w:hint="eastAsia"/>
                <w:sz w:val="18"/>
                <w:szCs w:val="18"/>
              </w:rPr>
              <w:t>人，兼职教师5人。专任教师生师比23:1，数量充足，能力较强。</w:t>
            </w:r>
          </w:p>
        </w:tc>
      </w:tr>
      <w:tr w:rsidR="00A965D9" w:rsidRPr="00A965D9">
        <w:trPr>
          <w:jc w:val="center"/>
        </w:trPr>
        <w:tc>
          <w:tcPr>
            <w:tcW w:w="1435" w:type="pct"/>
            <w:vAlign w:val="center"/>
          </w:tcPr>
          <w:p w:rsidR="00623433" w:rsidRPr="00A965D9" w:rsidRDefault="00715081">
            <w:pPr>
              <w:widowControl/>
              <w:spacing w:line="360" w:lineRule="exact"/>
              <w:jc w:val="center"/>
              <w:rPr>
                <w:rFonts w:ascii="仿宋_GB2312" w:eastAsia="仿宋_GB2312" w:hAnsiTheme="minorEastAsia" w:cstheme="minorEastAsia"/>
                <w:b/>
                <w:sz w:val="18"/>
                <w:szCs w:val="18"/>
              </w:rPr>
            </w:pPr>
            <w:r w:rsidRPr="00A965D9">
              <w:rPr>
                <w:rFonts w:ascii="仿宋_GB2312" w:eastAsia="仿宋_GB2312" w:hAnsiTheme="minorEastAsia" w:cstheme="minorEastAsia" w:hint="eastAsia"/>
                <w:b/>
                <w:sz w:val="18"/>
                <w:szCs w:val="18"/>
              </w:rPr>
              <w:t>专兼职教师比</w:t>
            </w:r>
          </w:p>
        </w:tc>
        <w:tc>
          <w:tcPr>
            <w:tcW w:w="3565" w:type="pct"/>
          </w:tcPr>
          <w:p w:rsidR="00623433" w:rsidRPr="00A965D9" w:rsidRDefault="00715081">
            <w:pPr>
              <w:widowControl/>
              <w:spacing w:line="360" w:lineRule="exact"/>
              <w:ind w:firstLineChars="200" w:firstLine="360"/>
              <w:rPr>
                <w:rFonts w:ascii="仿宋_GB2312" w:eastAsia="仿宋_GB2312" w:hAnsiTheme="minorEastAsia" w:cstheme="minorEastAsia"/>
                <w:sz w:val="18"/>
                <w:szCs w:val="18"/>
              </w:rPr>
            </w:pPr>
            <w:r w:rsidRPr="00A965D9">
              <w:rPr>
                <w:rFonts w:ascii="仿宋_GB2312" w:eastAsia="仿宋_GB2312" w:hAnsiTheme="minorEastAsia" w:cstheme="minorEastAsia" w:hint="eastAsia"/>
                <w:sz w:val="18"/>
                <w:szCs w:val="18"/>
              </w:rPr>
              <w:t>按4:1比例配备专、兼职教师</w:t>
            </w:r>
          </w:p>
        </w:tc>
      </w:tr>
      <w:tr w:rsidR="00A965D9" w:rsidRPr="00A965D9">
        <w:trPr>
          <w:jc w:val="center"/>
        </w:trPr>
        <w:tc>
          <w:tcPr>
            <w:tcW w:w="1435" w:type="pct"/>
            <w:vAlign w:val="center"/>
          </w:tcPr>
          <w:p w:rsidR="00623433" w:rsidRPr="00A965D9" w:rsidRDefault="00715081">
            <w:pPr>
              <w:widowControl/>
              <w:spacing w:line="360" w:lineRule="exact"/>
              <w:jc w:val="center"/>
              <w:rPr>
                <w:rFonts w:ascii="仿宋_GB2312" w:eastAsia="仿宋_GB2312" w:hAnsiTheme="minorEastAsia" w:cstheme="minorEastAsia"/>
                <w:b/>
                <w:sz w:val="18"/>
                <w:szCs w:val="18"/>
              </w:rPr>
            </w:pPr>
            <w:r w:rsidRPr="00A965D9">
              <w:rPr>
                <w:rFonts w:ascii="仿宋_GB2312" w:eastAsia="仿宋_GB2312" w:hAnsiTheme="minorEastAsia" w:cstheme="minorEastAsia" w:hint="eastAsia"/>
                <w:b/>
                <w:sz w:val="18"/>
                <w:szCs w:val="18"/>
              </w:rPr>
              <w:t>双师素质结构</w:t>
            </w:r>
          </w:p>
        </w:tc>
        <w:tc>
          <w:tcPr>
            <w:tcW w:w="3565" w:type="pct"/>
          </w:tcPr>
          <w:p w:rsidR="00623433" w:rsidRPr="00A965D9" w:rsidRDefault="00715081">
            <w:pPr>
              <w:widowControl/>
              <w:spacing w:line="360" w:lineRule="exact"/>
              <w:ind w:firstLineChars="200" w:firstLine="360"/>
              <w:rPr>
                <w:rFonts w:ascii="仿宋_GB2312" w:eastAsia="仿宋_GB2312" w:hAnsiTheme="minorEastAsia" w:cstheme="minorEastAsia"/>
                <w:sz w:val="18"/>
                <w:szCs w:val="18"/>
              </w:rPr>
            </w:pPr>
            <w:r w:rsidRPr="00A965D9">
              <w:rPr>
                <w:rFonts w:ascii="仿宋_GB2312" w:eastAsia="仿宋_GB2312" w:hAnsiTheme="minorEastAsia" w:cstheme="minorEastAsia" w:hint="eastAsia"/>
                <w:sz w:val="18"/>
                <w:szCs w:val="18"/>
              </w:rPr>
              <w:t>专任教师中，具有双师素质教师的比例8</w:t>
            </w:r>
            <w:r w:rsidRPr="00A965D9">
              <w:rPr>
                <w:rFonts w:ascii="仿宋_GB2312" w:eastAsia="仿宋_GB2312" w:hAnsiTheme="minorEastAsia" w:cstheme="minorEastAsia"/>
                <w:sz w:val="18"/>
                <w:szCs w:val="18"/>
              </w:rPr>
              <w:t>0%</w:t>
            </w:r>
          </w:p>
        </w:tc>
      </w:tr>
      <w:tr w:rsidR="00A965D9" w:rsidRPr="00A965D9">
        <w:trPr>
          <w:jc w:val="center"/>
        </w:trPr>
        <w:tc>
          <w:tcPr>
            <w:tcW w:w="1435" w:type="pct"/>
            <w:vAlign w:val="center"/>
          </w:tcPr>
          <w:p w:rsidR="00623433" w:rsidRPr="00A965D9" w:rsidRDefault="00715081">
            <w:pPr>
              <w:widowControl/>
              <w:spacing w:line="360" w:lineRule="exact"/>
              <w:jc w:val="center"/>
              <w:rPr>
                <w:rFonts w:ascii="仿宋_GB2312" w:eastAsia="仿宋_GB2312" w:hAnsiTheme="minorEastAsia" w:cstheme="minorEastAsia"/>
                <w:b/>
                <w:sz w:val="18"/>
                <w:szCs w:val="18"/>
              </w:rPr>
            </w:pPr>
            <w:r w:rsidRPr="00A965D9">
              <w:rPr>
                <w:rFonts w:ascii="仿宋_GB2312" w:eastAsia="仿宋_GB2312" w:hAnsiTheme="minorEastAsia" w:cstheme="minorEastAsia" w:hint="eastAsia"/>
                <w:b/>
                <w:sz w:val="18"/>
                <w:szCs w:val="18"/>
              </w:rPr>
              <w:t>骨干教师比</w:t>
            </w:r>
          </w:p>
        </w:tc>
        <w:tc>
          <w:tcPr>
            <w:tcW w:w="3565" w:type="pct"/>
          </w:tcPr>
          <w:p w:rsidR="00623433" w:rsidRPr="00A965D9" w:rsidRDefault="00715081">
            <w:pPr>
              <w:widowControl/>
              <w:spacing w:line="360" w:lineRule="exact"/>
              <w:ind w:firstLineChars="200" w:firstLine="360"/>
              <w:rPr>
                <w:rFonts w:ascii="仿宋_GB2312" w:eastAsia="仿宋_GB2312" w:hAnsiTheme="minorEastAsia" w:cstheme="minorEastAsia"/>
                <w:sz w:val="18"/>
                <w:szCs w:val="18"/>
              </w:rPr>
            </w:pPr>
            <w:r w:rsidRPr="00A965D9">
              <w:rPr>
                <w:rFonts w:ascii="仿宋_GB2312" w:eastAsia="仿宋_GB2312" w:hAnsiTheme="minorEastAsia" w:cstheme="minorEastAsia" w:hint="eastAsia"/>
                <w:sz w:val="18"/>
                <w:szCs w:val="18"/>
              </w:rPr>
              <w:t>骨干教师占教师总数的比例25%</w:t>
            </w:r>
          </w:p>
        </w:tc>
      </w:tr>
      <w:tr w:rsidR="00A965D9" w:rsidRPr="00A965D9">
        <w:trPr>
          <w:jc w:val="center"/>
        </w:trPr>
        <w:tc>
          <w:tcPr>
            <w:tcW w:w="1435" w:type="pct"/>
            <w:vAlign w:val="center"/>
          </w:tcPr>
          <w:p w:rsidR="00623433" w:rsidRPr="00A965D9" w:rsidRDefault="00715081">
            <w:pPr>
              <w:widowControl/>
              <w:spacing w:line="360" w:lineRule="exact"/>
              <w:jc w:val="center"/>
              <w:rPr>
                <w:rFonts w:ascii="仿宋_GB2312" w:eastAsia="仿宋_GB2312" w:hAnsiTheme="minorEastAsia" w:cstheme="minorEastAsia"/>
                <w:b/>
                <w:sz w:val="18"/>
                <w:szCs w:val="18"/>
              </w:rPr>
            </w:pPr>
            <w:r w:rsidRPr="00A965D9">
              <w:rPr>
                <w:rFonts w:ascii="仿宋_GB2312" w:eastAsia="仿宋_GB2312" w:hAnsiTheme="minorEastAsia" w:cstheme="minorEastAsia" w:hint="eastAsia"/>
                <w:b/>
                <w:sz w:val="18"/>
                <w:szCs w:val="18"/>
              </w:rPr>
              <w:t>年龄结构（老中青）</w:t>
            </w:r>
          </w:p>
        </w:tc>
        <w:tc>
          <w:tcPr>
            <w:tcW w:w="3565" w:type="pct"/>
          </w:tcPr>
          <w:p w:rsidR="00623433" w:rsidRPr="00A965D9" w:rsidRDefault="00715081">
            <w:pPr>
              <w:widowControl/>
              <w:spacing w:line="360" w:lineRule="exact"/>
              <w:ind w:firstLineChars="200" w:firstLine="360"/>
              <w:rPr>
                <w:rFonts w:ascii="仿宋_GB2312" w:eastAsia="仿宋_GB2312" w:hAnsiTheme="minorEastAsia" w:cstheme="minorEastAsia"/>
                <w:sz w:val="18"/>
                <w:szCs w:val="18"/>
              </w:rPr>
            </w:pPr>
            <w:r w:rsidRPr="00A965D9">
              <w:rPr>
                <w:rFonts w:ascii="仿宋_GB2312" w:eastAsia="仿宋_GB2312" w:hAnsiTheme="minorEastAsia" w:cstheme="minorEastAsia" w:hint="eastAsia"/>
                <w:sz w:val="18"/>
                <w:szCs w:val="18"/>
              </w:rPr>
              <w:t>老中青教师比例为1：3：1，以中青年教师为主</w:t>
            </w:r>
          </w:p>
        </w:tc>
      </w:tr>
      <w:tr w:rsidR="00A965D9" w:rsidRPr="00A965D9">
        <w:trPr>
          <w:jc w:val="center"/>
        </w:trPr>
        <w:tc>
          <w:tcPr>
            <w:tcW w:w="1435" w:type="pct"/>
            <w:vAlign w:val="center"/>
          </w:tcPr>
          <w:p w:rsidR="00623433" w:rsidRPr="00A965D9" w:rsidRDefault="00715081">
            <w:pPr>
              <w:widowControl/>
              <w:spacing w:line="360" w:lineRule="exact"/>
              <w:jc w:val="center"/>
              <w:rPr>
                <w:rFonts w:ascii="仿宋_GB2312" w:eastAsia="仿宋_GB2312" w:hAnsiTheme="minorEastAsia" w:cstheme="minorEastAsia"/>
                <w:b/>
                <w:sz w:val="18"/>
                <w:szCs w:val="18"/>
              </w:rPr>
            </w:pPr>
            <w:r w:rsidRPr="00A965D9">
              <w:rPr>
                <w:rFonts w:ascii="仿宋_GB2312" w:eastAsia="仿宋_GB2312" w:hAnsiTheme="minorEastAsia" w:cstheme="minorEastAsia" w:hint="eastAsia"/>
                <w:b/>
                <w:sz w:val="18"/>
                <w:szCs w:val="18"/>
              </w:rPr>
              <w:lastRenderedPageBreak/>
              <w:t>专业带头人</w:t>
            </w:r>
          </w:p>
        </w:tc>
        <w:tc>
          <w:tcPr>
            <w:tcW w:w="3565" w:type="pct"/>
          </w:tcPr>
          <w:p w:rsidR="00623433" w:rsidRPr="00A965D9" w:rsidRDefault="00715081">
            <w:pPr>
              <w:widowControl/>
              <w:spacing w:line="360" w:lineRule="exact"/>
              <w:ind w:firstLineChars="200" w:firstLine="360"/>
              <w:rPr>
                <w:rFonts w:ascii="仿宋_GB2312" w:eastAsia="仿宋_GB2312" w:hAnsiTheme="minorEastAsia" w:cstheme="minorEastAsia"/>
                <w:sz w:val="18"/>
                <w:szCs w:val="18"/>
              </w:rPr>
            </w:pPr>
            <w:r w:rsidRPr="00A965D9">
              <w:rPr>
                <w:rFonts w:ascii="仿宋_GB2312" w:eastAsia="仿宋_GB2312" w:hAnsiTheme="minorEastAsia" w:cstheme="minorEastAsia" w:hint="eastAsia"/>
                <w:sz w:val="18"/>
                <w:szCs w:val="18"/>
              </w:rPr>
              <w:t>具备副高以上职称、熟悉行业企业的最新技术动态，把握专业发展方向，具备较强的专业水平和专业能力，能够带领教学团队完成专业建设、课程建设、教学改革等工作,具备较强的科研能力。</w:t>
            </w:r>
          </w:p>
        </w:tc>
      </w:tr>
      <w:tr w:rsidR="00A965D9" w:rsidRPr="00A965D9">
        <w:trPr>
          <w:jc w:val="center"/>
        </w:trPr>
        <w:tc>
          <w:tcPr>
            <w:tcW w:w="1435"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widowControl/>
              <w:spacing w:line="360" w:lineRule="exact"/>
              <w:jc w:val="center"/>
              <w:rPr>
                <w:rFonts w:ascii="仿宋_GB2312" w:eastAsia="仿宋_GB2312" w:hAnsiTheme="minorEastAsia" w:cstheme="minorEastAsia"/>
                <w:b/>
                <w:sz w:val="18"/>
                <w:szCs w:val="18"/>
              </w:rPr>
            </w:pPr>
            <w:r w:rsidRPr="00A965D9">
              <w:rPr>
                <w:rFonts w:ascii="仿宋_GB2312" w:eastAsia="仿宋_GB2312" w:hAnsiTheme="minorEastAsia" w:cstheme="minorEastAsia" w:hint="eastAsia"/>
                <w:b/>
                <w:sz w:val="18"/>
                <w:szCs w:val="18"/>
              </w:rPr>
              <w:t>教师储备要求</w:t>
            </w:r>
          </w:p>
        </w:tc>
        <w:tc>
          <w:tcPr>
            <w:tcW w:w="3565" w:type="pct"/>
            <w:tcBorders>
              <w:top w:val="single" w:sz="4" w:space="0" w:color="auto"/>
              <w:left w:val="single" w:sz="4" w:space="0" w:color="auto"/>
              <w:bottom w:val="single" w:sz="4" w:space="0" w:color="auto"/>
              <w:right w:val="single" w:sz="4" w:space="0" w:color="auto"/>
            </w:tcBorders>
          </w:tcPr>
          <w:p w:rsidR="00623433" w:rsidRPr="00A965D9" w:rsidRDefault="00715081">
            <w:pPr>
              <w:widowControl/>
              <w:spacing w:line="360" w:lineRule="exact"/>
              <w:ind w:firstLineChars="200" w:firstLine="360"/>
              <w:rPr>
                <w:rFonts w:ascii="仿宋_GB2312" w:eastAsia="仿宋_GB2312" w:hAnsiTheme="minorEastAsia" w:cstheme="minorEastAsia"/>
                <w:sz w:val="18"/>
                <w:szCs w:val="18"/>
              </w:rPr>
            </w:pPr>
            <w:r w:rsidRPr="00A965D9">
              <w:rPr>
                <w:rFonts w:ascii="仿宋_GB2312" w:eastAsia="仿宋_GB2312" w:hAnsiTheme="minorEastAsia" w:cstheme="minorEastAsia" w:hint="eastAsia"/>
                <w:sz w:val="18"/>
                <w:szCs w:val="18"/>
              </w:rPr>
              <w:t>以企业能工巧匠、行业技术大师为主，应届毕业生为辅，建立一个与教学团队人数相当的专兼教师库。</w:t>
            </w:r>
          </w:p>
        </w:tc>
      </w:tr>
      <w:tr w:rsidR="00A965D9" w:rsidRPr="00A965D9">
        <w:trPr>
          <w:jc w:val="center"/>
        </w:trPr>
        <w:tc>
          <w:tcPr>
            <w:tcW w:w="1435"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widowControl/>
              <w:spacing w:line="360" w:lineRule="exact"/>
              <w:jc w:val="center"/>
              <w:rPr>
                <w:rFonts w:ascii="仿宋_GB2312" w:eastAsia="仿宋_GB2312" w:hAnsiTheme="minorEastAsia" w:cstheme="minorEastAsia"/>
                <w:b/>
                <w:sz w:val="18"/>
                <w:szCs w:val="18"/>
              </w:rPr>
            </w:pPr>
            <w:r w:rsidRPr="00A965D9">
              <w:rPr>
                <w:rFonts w:ascii="仿宋_GB2312" w:eastAsia="仿宋_GB2312" w:hAnsiTheme="minorEastAsia" w:cstheme="minorEastAsia" w:hint="eastAsia"/>
                <w:b/>
                <w:sz w:val="18"/>
                <w:szCs w:val="18"/>
              </w:rPr>
              <w:t>学历与职称</w:t>
            </w:r>
          </w:p>
        </w:tc>
        <w:tc>
          <w:tcPr>
            <w:tcW w:w="3565" w:type="pct"/>
            <w:tcBorders>
              <w:top w:val="single" w:sz="4" w:space="0" w:color="auto"/>
              <w:left w:val="single" w:sz="4" w:space="0" w:color="auto"/>
              <w:bottom w:val="single" w:sz="4" w:space="0" w:color="auto"/>
              <w:right w:val="single" w:sz="4" w:space="0" w:color="auto"/>
            </w:tcBorders>
          </w:tcPr>
          <w:p w:rsidR="00623433" w:rsidRPr="00A965D9" w:rsidRDefault="00715081">
            <w:pPr>
              <w:widowControl/>
              <w:spacing w:line="360" w:lineRule="exact"/>
              <w:ind w:firstLineChars="200" w:firstLine="360"/>
              <w:rPr>
                <w:rFonts w:ascii="仿宋_GB2312" w:eastAsia="仿宋_GB2312" w:hAnsiTheme="minorEastAsia" w:cstheme="minorEastAsia"/>
                <w:sz w:val="18"/>
                <w:szCs w:val="18"/>
              </w:rPr>
            </w:pPr>
            <w:r w:rsidRPr="00A965D9">
              <w:rPr>
                <w:rFonts w:ascii="仿宋_GB2312" w:eastAsia="仿宋_GB2312" w:hAnsiTheme="minorEastAsia" w:cstheme="minorEastAsia" w:hint="eastAsia"/>
                <w:sz w:val="18"/>
                <w:szCs w:val="18"/>
              </w:rPr>
              <w:t>专任教师中具有研究生学位的教师比例5</w:t>
            </w:r>
            <w:r w:rsidRPr="00A965D9">
              <w:rPr>
                <w:rFonts w:ascii="仿宋_GB2312" w:eastAsia="仿宋_GB2312" w:hAnsiTheme="minorEastAsia" w:cstheme="minorEastAsia"/>
                <w:sz w:val="18"/>
                <w:szCs w:val="18"/>
              </w:rPr>
              <w:t>5</w:t>
            </w:r>
            <w:r w:rsidRPr="00A965D9">
              <w:rPr>
                <w:rFonts w:ascii="仿宋_GB2312" w:eastAsia="仿宋_GB2312" w:hAnsiTheme="minorEastAsia" w:cstheme="minorEastAsia" w:hint="eastAsia"/>
                <w:sz w:val="18"/>
                <w:szCs w:val="18"/>
              </w:rPr>
              <w:t>%，专任教师职称要求中，获得高级职业技能证书的比例达到80%，其中高级职称教师比例为2</w:t>
            </w:r>
            <w:r w:rsidRPr="00A965D9">
              <w:rPr>
                <w:rFonts w:ascii="仿宋_GB2312" w:eastAsia="仿宋_GB2312" w:hAnsiTheme="minorEastAsia" w:cstheme="minorEastAsia"/>
                <w:sz w:val="18"/>
                <w:szCs w:val="18"/>
              </w:rPr>
              <w:t>5%</w:t>
            </w:r>
            <w:r w:rsidRPr="00A965D9">
              <w:rPr>
                <w:rFonts w:ascii="仿宋_GB2312" w:eastAsia="仿宋_GB2312" w:hAnsiTheme="minorEastAsia" w:cstheme="minorEastAsia" w:hint="eastAsia"/>
                <w:sz w:val="18"/>
                <w:szCs w:val="18"/>
              </w:rPr>
              <w:t>。</w:t>
            </w:r>
          </w:p>
        </w:tc>
      </w:tr>
      <w:tr w:rsidR="00A965D9" w:rsidRPr="00A965D9">
        <w:trPr>
          <w:jc w:val="center"/>
        </w:trPr>
        <w:tc>
          <w:tcPr>
            <w:tcW w:w="1435"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widowControl/>
              <w:spacing w:line="360" w:lineRule="exact"/>
              <w:jc w:val="center"/>
              <w:rPr>
                <w:rFonts w:ascii="仿宋_GB2312" w:eastAsia="仿宋_GB2312" w:hAnsiTheme="minorEastAsia" w:cstheme="minorEastAsia"/>
                <w:b/>
                <w:sz w:val="18"/>
                <w:szCs w:val="18"/>
              </w:rPr>
            </w:pPr>
            <w:r w:rsidRPr="00A965D9">
              <w:rPr>
                <w:rFonts w:ascii="仿宋_GB2312" w:eastAsia="仿宋_GB2312" w:hAnsiTheme="minorEastAsia" w:cstheme="minorEastAsia" w:hint="eastAsia"/>
                <w:b/>
                <w:sz w:val="18"/>
                <w:szCs w:val="18"/>
              </w:rPr>
              <w:t>教科研能力</w:t>
            </w:r>
          </w:p>
        </w:tc>
        <w:tc>
          <w:tcPr>
            <w:tcW w:w="3565" w:type="pct"/>
            <w:tcBorders>
              <w:top w:val="single" w:sz="4" w:space="0" w:color="auto"/>
              <w:left w:val="single" w:sz="4" w:space="0" w:color="auto"/>
              <w:bottom w:val="single" w:sz="4" w:space="0" w:color="auto"/>
              <w:right w:val="single" w:sz="4" w:space="0" w:color="auto"/>
            </w:tcBorders>
          </w:tcPr>
          <w:p w:rsidR="00623433" w:rsidRPr="00A965D9" w:rsidRDefault="00715081">
            <w:pPr>
              <w:widowControl/>
              <w:spacing w:line="360" w:lineRule="exact"/>
              <w:ind w:firstLineChars="200" w:firstLine="360"/>
              <w:rPr>
                <w:rFonts w:ascii="仿宋_GB2312" w:eastAsia="仿宋_GB2312" w:hAnsiTheme="minorEastAsia" w:cstheme="minorEastAsia"/>
                <w:sz w:val="18"/>
                <w:szCs w:val="18"/>
              </w:rPr>
            </w:pPr>
            <w:r w:rsidRPr="00A965D9">
              <w:rPr>
                <w:rFonts w:ascii="仿宋_GB2312" w:eastAsia="仿宋_GB2312" w:hAnsiTheme="minorEastAsia" w:cstheme="minorEastAsia" w:hint="eastAsia"/>
                <w:sz w:val="18"/>
                <w:szCs w:val="18"/>
              </w:rPr>
              <w:t>具有较强的语言表达能力，具备专业课程的教学能力和实践教学能力，能够立足软件技术行业企业岗位进行课程建设与校企合作课程开发，能从事、承担本专业核心课程及软件技术相关专业教学任务，具备较强的科研能力和教学实践指导能力。</w:t>
            </w:r>
          </w:p>
        </w:tc>
      </w:tr>
      <w:tr w:rsidR="00A965D9" w:rsidRPr="00A965D9">
        <w:trPr>
          <w:jc w:val="center"/>
        </w:trPr>
        <w:tc>
          <w:tcPr>
            <w:tcW w:w="1435"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widowControl/>
              <w:spacing w:line="360" w:lineRule="exact"/>
              <w:jc w:val="center"/>
              <w:rPr>
                <w:rFonts w:ascii="仿宋_GB2312" w:eastAsia="仿宋_GB2312" w:hAnsiTheme="minorEastAsia" w:cstheme="minorEastAsia"/>
                <w:b/>
                <w:sz w:val="18"/>
                <w:szCs w:val="18"/>
              </w:rPr>
            </w:pPr>
            <w:r w:rsidRPr="00A965D9">
              <w:rPr>
                <w:rFonts w:ascii="仿宋_GB2312" w:eastAsia="仿宋_GB2312" w:hAnsiTheme="minorEastAsia" w:cstheme="minorEastAsia" w:hint="eastAsia"/>
                <w:b/>
                <w:sz w:val="18"/>
                <w:szCs w:val="18"/>
              </w:rPr>
              <w:t>专业经验</w:t>
            </w:r>
          </w:p>
        </w:tc>
        <w:tc>
          <w:tcPr>
            <w:tcW w:w="3565" w:type="pct"/>
            <w:tcBorders>
              <w:top w:val="single" w:sz="4" w:space="0" w:color="auto"/>
              <w:left w:val="single" w:sz="4" w:space="0" w:color="auto"/>
              <w:bottom w:val="single" w:sz="4" w:space="0" w:color="auto"/>
              <w:right w:val="single" w:sz="4" w:space="0" w:color="auto"/>
            </w:tcBorders>
          </w:tcPr>
          <w:p w:rsidR="00623433" w:rsidRPr="00A965D9" w:rsidRDefault="00715081">
            <w:pPr>
              <w:widowControl/>
              <w:spacing w:line="360" w:lineRule="exact"/>
              <w:ind w:firstLineChars="200" w:firstLine="360"/>
              <w:rPr>
                <w:rFonts w:ascii="仿宋_GB2312" w:eastAsia="仿宋_GB2312" w:hAnsiTheme="minorEastAsia" w:cstheme="minorEastAsia"/>
                <w:sz w:val="18"/>
                <w:szCs w:val="18"/>
              </w:rPr>
            </w:pPr>
            <w:r w:rsidRPr="00A965D9">
              <w:rPr>
                <w:rFonts w:ascii="仿宋_GB2312" w:eastAsia="仿宋_GB2312" w:hAnsiTheme="minorEastAsia" w:cstheme="minorEastAsia" w:hint="eastAsia"/>
                <w:sz w:val="18"/>
                <w:szCs w:val="18"/>
              </w:rPr>
              <w:t>专任教师具有半年以上的本行业企业实践经历或三年内参加行业企业实践时间累计达到三个月以上；对软件技术行业企业工作岗位有较充分的了解；熟悉软件技术行业企业岗位的工作流程和典型工作任务，具有较强的软件技术企业管理能力。</w:t>
            </w:r>
          </w:p>
        </w:tc>
      </w:tr>
    </w:tbl>
    <w:p w:rsidR="00623433" w:rsidRPr="00A965D9" w:rsidRDefault="00715081">
      <w:pPr>
        <w:widowControl/>
        <w:spacing w:line="360" w:lineRule="exact"/>
        <w:ind w:firstLineChars="200" w:firstLine="422"/>
        <w:rPr>
          <w:rFonts w:ascii="仿宋_GB2312" w:eastAsia="仿宋_GB2312" w:hAnsi="宋体" w:cs="宋体"/>
          <w:b/>
          <w:kern w:val="0"/>
          <w:szCs w:val="21"/>
        </w:rPr>
      </w:pPr>
      <w:r w:rsidRPr="00A965D9">
        <w:rPr>
          <w:rFonts w:ascii="仿宋_GB2312" w:eastAsia="仿宋_GB2312" w:hAnsi="宋体" w:cs="宋体" w:hint="eastAsia"/>
          <w:b/>
          <w:kern w:val="0"/>
          <w:szCs w:val="21"/>
        </w:rPr>
        <w:t>（2）教学设施</w:t>
      </w:r>
    </w:p>
    <w:p w:rsidR="00623433" w:rsidRPr="00A965D9" w:rsidRDefault="00715081">
      <w:pPr>
        <w:widowControl/>
        <w:spacing w:line="360" w:lineRule="exact"/>
        <w:ind w:firstLineChars="200" w:firstLine="420"/>
        <w:rPr>
          <w:rFonts w:ascii="仿宋_GB2312" w:eastAsia="仿宋_GB2312" w:hAnsiTheme="minorEastAsia" w:cstheme="minorEastAsia"/>
          <w:szCs w:val="21"/>
        </w:rPr>
      </w:pPr>
      <w:r w:rsidRPr="00A965D9">
        <w:rPr>
          <w:rFonts w:ascii="仿宋_GB2312" w:eastAsia="仿宋_GB2312" w:hAnsiTheme="minorEastAsia" w:cstheme="minorEastAsia" w:hint="eastAsia"/>
          <w:szCs w:val="21"/>
        </w:rPr>
        <w:t>依据人才培养方案设置的课程体系、实践教学体系和</w:t>
      </w:r>
      <w:r w:rsidRPr="00A965D9">
        <w:rPr>
          <w:rFonts w:ascii="仿宋_GB2312" w:eastAsia="仿宋_GB2312" w:hAnsiTheme="minorEastAsia" w:cstheme="minorEastAsia" w:hint="eastAsia"/>
          <w:szCs w:val="21"/>
          <w:lang w:eastAsia="zh-Hans"/>
        </w:rPr>
        <w:t>岗位</w:t>
      </w:r>
      <w:r w:rsidRPr="00A965D9">
        <w:rPr>
          <w:rFonts w:ascii="仿宋_GB2312" w:eastAsia="仿宋_GB2312" w:hAnsiTheme="minorEastAsia" w:cstheme="minorEastAsia" w:hint="eastAsia"/>
          <w:szCs w:val="21"/>
        </w:rPr>
        <w:t>实习的要求，做好本专业《实习实训基地建设规划》，配备能够满足本专业正常的课程教学、专业实训、</w:t>
      </w:r>
      <w:r w:rsidRPr="00A965D9">
        <w:rPr>
          <w:rFonts w:ascii="仿宋_GB2312" w:eastAsia="仿宋_GB2312" w:hAnsiTheme="minorEastAsia" w:cstheme="minorEastAsia" w:hint="eastAsia"/>
          <w:szCs w:val="21"/>
          <w:lang w:eastAsia="zh-Hans"/>
        </w:rPr>
        <w:t>岗位</w:t>
      </w:r>
      <w:r w:rsidRPr="00A965D9">
        <w:rPr>
          <w:rFonts w:ascii="仿宋_GB2312" w:eastAsia="仿宋_GB2312" w:hAnsiTheme="minorEastAsia" w:cstheme="minorEastAsia" w:hint="eastAsia"/>
          <w:szCs w:val="21"/>
        </w:rPr>
        <w:t>实习等所需，设施安全、设备先进、工位数足够、具有利用数字化教学资源库、文献资料、常见问题解答等的信息化条件的专业教室、校内实训室、稳定的校外实训基地和</w:t>
      </w:r>
      <w:r w:rsidRPr="00A965D9">
        <w:rPr>
          <w:rFonts w:ascii="仿宋_GB2312" w:eastAsia="仿宋_GB2312" w:hAnsiTheme="minorEastAsia" w:cstheme="minorEastAsia" w:hint="eastAsia"/>
          <w:szCs w:val="21"/>
          <w:lang w:eastAsia="zh-Hans"/>
        </w:rPr>
        <w:t>岗位</w:t>
      </w:r>
      <w:r w:rsidRPr="00A965D9">
        <w:rPr>
          <w:rFonts w:ascii="仿宋_GB2312" w:eastAsia="仿宋_GB2312" w:hAnsiTheme="minorEastAsia" w:cstheme="minorEastAsia" w:hint="eastAsia"/>
          <w:szCs w:val="21"/>
        </w:rPr>
        <w:t>实习基地。</w:t>
      </w:r>
    </w:p>
    <w:p w:rsidR="00623433" w:rsidRPr="00A965D9" w:rsidRDefault="00715081">
      <w:pPr>
        <w:spacing w:line="360" w:lineRule="exact"/>
        <w:jc w:val="center"/>
        <w:rPr>
          <w:rFonts w:ascii="仿宋_GB2312" w:eastAsia="仿宋_GB2312" w:hAnsi="宋体" w:cs="宋体"/>
          <w:szCs w:val="21"/>
        </w:rPr>
      </w:pPr>
      <w:r w:rsidRPr="00A965D9">
        <w:rPr>
          <w:rFonts w:ascii="仿宋_GB2312" w:eastAsia="仿宋_GB2312" w:hAnsiTheme="minorEastAsia" w:cstheme="minorEastAsia" w:hint="eastAsia"/>
          <w:szCs w:val="21"/>
        </w:rPr>
        <w:t>表</w:t>
      </w:r>
      <w:r w:rsidRPr="00A965D9">
        <w:rPr>
          <w:rFonts w:ascii="仿宋_GB2312" w:eastAsia="仿宋_GB2312" w:hAnsiTheme="minorEastAsia" w:cstheme="minorEastAsia"/>
          <w:szCs w:val="21"/>
        </w:rPr>
        <w:t>5</w:t>
      </w:r>
      <w:r w:rsidRPr="00A965D9">
        <w:rPr>
          <w:rFonts w:ascii="仿宋_GB2312" w:eastAsia="仿宋_GB2312" w:hAnsiTheme="minorEastAsia" w:cstheme="minorEastAsia" w:hint="eastAsia"/>
          <w:szCs w:val="21"/>
        </w:rPr>
        <w:t xml:space="preserve"> 校内实训（实验）室</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1205"/>
        <w:gridCol w:w="2170"/>
        <w:gridCol w:w="2170"/>
        <w:gridCol w:w="2167"/>
      </w:tblGrid>
      <w:tr w:rsidR="00A965D9" w:rsidRPr="00A965D9">
        <w:trPr>
          <w:trHeight w:hRule="exact" w:val="516"/>
          <w:tblHeader/>
          <w:jc w:val="center"/>
        </w:trPr>
        <w:tc>
          <w:tcPr>
            <w:tcW w:w="355"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spacing w:line="360" w:lineRule="exact"/>
              <w:jc w:val="center"/>
              <w:rPr>
                <w:rFonts w:ascii="仿宋_GB2312" w:eastAsia="仿宋_GB2312" w:hAnsi="仿宋"/>
                <w:b/>
                <w:sz w:val="18"/>
                <w:szCs w:val="18"/>
              </w:rPr>
            </w:pPr>
            <w:r w:rsidRPr="00A965D9">
              <w:rPr>
                <w:rFonts w:ascii="仿宋_GB2312" w:eastAsia="仿宋_GB2312" w:hAnsi="仿宋" w:hint="eastAsia"/>
                <w:b/>
                <w:sz w:val="18"/>
                <w:szCs w:val="18"/>
              </w:rPr>
              <w:t>序号</w:t>
            </w:r>
          </w:p>
        </w:tc>
        <w:tc>
          <w:tcPr>
            <w:tcW w:w="726"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spacing w:line="360" w:lineRule="exact"/>
              <w:jc w:val="center"/>
              <w:rPr>
                <w:rFonts w:ascii="仿宋_GB2312" w:eastAsia="仿宋_GB2312" w:hAnsi="仿宋"/>
                <w:b/>
                <w:sz w:val="18"/>
                <w:szCs w:val="18"/>
              </w:rPr>
            </w:pPr>
            <w:r w:rsidRPr="00A965D9">
              <w:rPr>
                <w:rFonts w:ascii="仿宋_GB2312" w:eastAsia="仿宋_GB2312" w:hAnsi="仿宋" w:hint="eastAsia"/>
                <w:b/>
                <w:sz w:val="18"/>
                <w:szCs w:val="18"/>
              </w:rPr>
              <w:t>实训室名称</w:t>
            </w:r>
          </w:p>
        </w:tc>
        <w:tc>
          <w:tcPr>
            <w:tcW w:w="1307"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spacing w:line="360" w:lineRule="exact"/>
              <w:jc w:val="center"/>
              <w:rPr>
                <w:rFonts w:ascii="仿宋_GB2312" w:eastAsia="仿宋_GB2312" w:hAnsi="仿宋"/>
                <w:b/>
                <w:sz w:val="18"/>
                <w:szCs w:val="18"/>
              </w:rPr>
            </w:pPr>
            <w:r w:rsidRPr="00A965D9">
              <w:rPr>
                <w:rFonts w:ascii="仿宋_GB2312" w:eastAsia="仿宋_GB2312" w:hAnsi="仿宋" w:hint="eastAsia"/>
                <w:b/>
                <w:sz w:val="18"/>
                <w:szCs w:val="18"/>
              </w:rPr>
              <w:t>主要设备</w:t>
            </w:r>
          </w:p>
        </w:tc>
        <w:tc>
          <w:tcPr>
            <w:tcW w:w="1307"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spacing w:line="360" w:lineRule="exact"/>
              <w:jc w:val="center"/>
              <w:rPr>
                <w:rFonts w:ascii="仿宋_GB2312" w:eastAsia="仿宋_GB2312" w:hAnsi="仿宋"/>
                <w:b/>
                <w:sz w:val="18"/>
                <w:szCs w:val="18"/>
              </w:rPr>
            </w:pPr>
            <w:r w:rsidRPr="00A965D9">
              <w:rPr>
                <w:rFonts w:ascii="仿宋_GB2312" w:eastAsia="仿宋_GB2312" w:hAnsi="仿宋" w:hint="eastAsia"/>
                <w:b/>
                <w:sz w:val="18"/>
                <w:szCs w:val="18"/>
              </w:rPr>
              <w:t>实训功能</w:t>
            </w:r>
          </w:p>
        </w:tc>
        <w:tc>
          <w:tcPr>
            <w:tcW w:w="1306"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spacing w:line="360" w:lineRule="exact"/>
              <w:jc w:val="center"/>
              <w:rPr>
                <w:rFonts w:ascii="仿宋_GB2312" w:eastAsia="仿宋_GB2312" w:hAnsi="仿宋"/>
                <w:b/>
                <w:sz w:val="18"/>
                <w:szCs w:val="18"/>
              </w:rPr>
            </w:pPr>
            <w:r w:rsidRPr="00A965D9">
              <w:rPr>
                <w:rFonts w:ascii="仿宋_GB2312" w:eastAsia="仿宋_GB2312" w:hAnsi="仿宋" w:hint="eastAsia"/>
                <w:b/>
                <w:sz w:val="18"/>
                <w:szCs w:val="18"/>
              </w:rPr>
              <w:t>实训项目</w:t>
            </w:r>
          </w:p>
        </w:tc>
      </w:tr>
      <w:tr w:rsidR="00A965D9" w:rsidRPr="00A965D9">
        <w:trPr>
          <w:trHeight w:val="2041"/>
          <w:jc w:val="center"/>
        </w:trPr>
        <w:tc>
          <w:tcPr>
            <w:tcW w:w="355"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spacing w:line="360" w:lineRule="exact"/>
              <w:jc w:val="center"/>
              <w:rPr>
                <w:rFonts w:ascii="仿宋_GB2312" w:eastAsia="仿宋_GB2312" w:hAnsi="仿宋"/>
                <w:sz w:val="18"/>
                <w:szCs w:val="18"/>
              </w:rPr>
            </w:pPr>
            <w:r w:rsidRPr="00A965D9">
              <w:rPr>
                <w:rFonts w:ascii="仿宋_GB2312" w:eastAsia="仿宋_GB2312" w:hAnsi="仿宋" w:hint="eastAsia"/>
                <w:sz w:val="18"/>
                <w:szCs w:val="18"/>
              </w:rPr>
              <w:t>1</w:t>
            </w:r>
          </w:p>
        </w:tc>
        <w:tc>
          <w:tcPr>
            <w:tcW w:w="726"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程序设计实训室</w:t>
            </w:r>
          </w:p>
        </w:tc>
        <w:tc>
          <w:tcPr>
            <w:tcW w:w="1307"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多媒体教学设备、安装Windows操作系统计算机、软件开发相关软件。</w:t>
            </w:r>
          </w:p>
        </w:tc>
        <w:tc>
          <w:tcPr>
            <w:tcW w:w="1307"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widowControl/>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通过程序设计实训，使学生在程序设计基本技能方面得到良好的训练，能够使用语言进行简单程序的编写。</w:t>
            </w:r>
          </w:p>
        </w:tc>
        <w:tc>
          <w:tcPr>
            <w:tcW w:w="1306"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程序设计基础实训</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面向对象程序设计实训</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数据库程序设计实训</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软件项目开发实训</w:t>
            </w:r>
          </w:p>
        </w:tc>
      </w:tr>
      <w:tr w:rsidR="00A965D9" w:rsidRPr="00A965D9">
        <w:trPr>
          <w:trHeight w:val="2041"/>
          <w:jc w:val="center"/>
        </w:trPr>
        <w:tc>
          <w:tcPr>
            <w:tcW w:w="355"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spacing w:line="360" w:lineRule="exact"/>
              <w:jc w:val="center"/>
              <w:rPr>
                <w:rFonts w:ascii="仿宋_GB2312" w:eastAsia="仿宋_GB2312" w:hAnsi="仿宋"/>
                <w:sz w:val="18"/>
                <w:szCs w:val="18"/>
              </w:rPr>
            </w:pPr>
            <w:r w:rsidRPr="00A965D9">
              <w:rPr>
                <w:rFonts w:ascii="仿宋_GB2312" w:eastAsia="仿宋_GB2312" w:hAnsi="仿宋" w:hint="eastAsia"/>
                <w:sz w:val="18"/>
                <w:szCs w:val="18"/>
              </w:rPr>
              <w:t>2</w:t>
            </w:r>
          </w:p>
        </w:tc>
        <w:tc>
          <w:tcPr>
            <w:tcW w:w="726"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软件测试实训室</w:t>
            </w:r>
          </w:p>
        </w:tc>
        <w:tc>
          <w:tcPr>
            <w:tcW w:w="1307"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多媒体教学设备、安装LOADRUNNER自动测试等相关软件。</w:t>
            </w:r>
          </w:p>
        </w:tc>
        <w:tc>
          <w:tcPr>
            <w:tcW w:w="1307"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培养学生对实际测试项目的整体把握能力，能实现团队测试，实验与案例具有体系性与层次性，要符合学生认知规律。</w:t>
            </w:r>
          </w:p>
        </w:tc>
        <w:tc>
          <w:tcPr>
            <w:tcW w:w="1306"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功能测试</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性能测试</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APP程序开发与测试</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软件测试综合实训</w:t>
            </w:r>
          </w:p>
        </w:tc>
      </w:tr>
      <w:tr w:rsidR="00A965D9" w:rsidRPr="00A965D9">
        <w:trPr>
          <w:trHeight w:val="1827"/>
          <w:jc w:val="center"/>
        </w:trPr>
        <w:tc>
          <w:tcPr>
            <w:tcW w:w="355"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spacing w:line="360" w:lineRule="exact"/>
              <w:jc w:val="center"/>
              <w:rPr>
                <w:rFonts w:ascii="仿宋_GB2312" w:eastAsia="仿宋_GB2312" w:hAnsi="仿宋"/>
                <w:sz w:val="18"/>
                <w:szCs w:val="18"/>
              </w:rPr>
            </w:pPr>
            <w:r w:rsidRPr="00A965D9">
              <w:rPr>
                <w:rFonts w:ascii="仿宋_GB2312" w:eastAsia="仿宋_GB2312" w:hAnsi="仿宋" w:hint="eastAsia"/>
                <w:sz w:val="18"/>
                <w:szCs w:val="18"/>
              </w:rPr>
              <w:lastRenderedPageBreak/>
              <w:t>3</w:t>
            </w:r>
          </w:p>
        </w:tc>
        <w:tc>
          <w:tcPr>
            <w:tcW w:w="726"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网页设计实训室</w:t>
            </w:r>
          </w:p>
        </w:tc>
        <w:tc>
          <w:tcPr>
            <w:tcW w:w="1307"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多媒体教学设备、安装Windows操作系统计算机、网页设计与开发相关软件。</w:t>
            </w:r>
          </w:p>
        </w:tc>
        <w:tc>
          <w:tcPr>
            <w:tcW w:w="1307"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主要完成“做中学”阶段任务。通过这些项目的剖析、参与，极大的提高了学生的综合开发能力。</w:t>
            </w:r>
          </w:p>
        </w:tc>
        <w:tc>
          <w:tcPr>
            <w:tcW w:w="1306"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静态网页设计实训</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动态网页设计实训</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网站规划与建设实训</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网站功能测试与维护</w:t>
            </w:r>
          </w:p>
        </w:tc>
      </w:tr>
      <w:tr w:rsidR="00A965D9" w:rsidRPr="00A965D9">
        <w:trPr>
          <w:trHeight w:val="1827"/>
          <w:jc w:val="center"/>
        </w:trPr>
        <w:tc>
          <w:tcPr>
            <w:tcW w:w="355"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spacing w:line="360" w:lineRule="exact"/>
              <w:jc w:val="center"/>
              <w:rPr>
                <w:rFonts w:ascii="仿宋_GB2312" w:eastAsia="仿宋_GB2312" w:hAnsi="仿宋"/>
                <w:sz w:val="18"/>
                <w:szCs w:val="18"/>
              </w:rPr>
            </w:pPr>
            <w:r w:rsidRPr="00A965D9">
              <w:rPr>
                <w:rFonts w:ascii="仿宋_GB2312" w:eastAsia="仿宋_GB2312" w:hAnsi="仿宋" w:hint="eastAsia"/>
                <w:sz w:val="18"/>
                <w:szCs w:val="18"/>
              </w:rPr>
              <w:t>4</w:t>
            </w:r>
          </w:p>
        </w:tc>
        <w:tc>
          <w:tcPr>
            <w:tcW w:w="726"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U</w:t>
            </w:r>
            <w:r w:rsidRPr="00A965D9">
              <w:rPr>
                <w:rFonts w:ascii="仿宋_GB2312" w:eastAsia="仿宋_GB2312" w:hAnsi="仿宋"/>
                <w:sz w:val="18"/>
                <w:szCs w:val="18"/>
              </w:rPr>
              <w:t>I</w:t>
            </w:r>
            <w:r w:rsidRPr="00A965D9">
              <w:rPr>
                <w:rFonts w:ascii="仿宋_GB2312" w:eastAsia="仿宋_GB2312" w:hAnsi="仿宋" w:hint="eastAsia"/>
                <w:sz w:val="18"/>
                <w:szCs w:val="18"/>
              </w:rPr>
              <w:t>设计实训室</w:t>
            </w:r>
          </w:p>
        </w:tc>
        <w:tc>
          <w:tcPr>
            <w:tcW w:w="1307"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多媒体教学设备、安装</w:t>
            </w:r>
            <w:r w:rsidRPr="00A965D9">
              <w:rPr>
                <w:rFonts w:ascii="仿宋_GB2312" w:eastAsia="仿宋_GB2312" w:hAnsi="仿宋"/>
                <w:sz w:val="18"/>
                <w:szCs w:val="18"/>
              </w:rPr>
              <w:t>PS</w:t>
            </w:r>
            <w:r w:rsidRPr="00A965D9">
              <w:rPr>
                <w:rFonts w:ascii="仿宋_GB2312" w:eastAsia="仿宋_GB2312" w:hAnsi="仿宋" w:hint="eastAsia"/>
                <w:sz w:val="18"/>
                <w:szCs w:val="18"/>
              </w:rPr>
              <w:t>、界面设计相关软件。</w:t>
            </w:r>
          </w:p>
        </w:tc>
        <w:tc>
          <w:tcPr>
            <w:tcW w:w="1307"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通过对界面各种元素的设计，进而完成整个移动端和</w:t>
            </w:r>
            <w:r w:rsidRPr="00A965D9">
              <w:rPr>
                <w:rFonts w:ascii="仿宋_GB2312" w:eastAsia="仿宋_GB2312" w:hAnsi="仿宋"/>
                <w:sz w:val="18"/>
                <w:szCs w:val="18"/>
              </w:rPr>
              <w:t>PC</w:t>
            </w:r>
            <w:r w:rsidRPr="00A965D9">
              <w:rPr>
                <w:rFonts w:ascii="仿宋_GB2312" w:eastAsia="仿宋_GB2312" w:hAnsi="仿宋" w:hint="eastAsia"/>
                <w:sz w:val="18"/>
                <w:szCs w:val="18"/>
              </w:rPr>
              <w:t>端界面设计及其交互设计。</w:t>
            </w:r>
          </w:p>
        </w:tc>
        <w:tc>
          <w:tcPr>
            <w:tcW w:w="1306" w:type="pct"/>
            <w:tcBorders>
              <w:top w:val="single" w:sz="4" w:space="0" w:color="000000"/>
              <w:left w:val="single" w:sz="4" w:space="0" w:color="000000"/>
              <w:bottom w:val="single" w:sz="4" w:space="0" w:color="000000"/>
              <w:right w:val="single" w:sz="4" w:space="0" w:color="000000"/>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图标设计实训</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L</w:t>
            </w:r>
            <w:r w:rsidRPr="00A965D9">
              <w:rPr>
                <w:rFonts w:ascii="仿宋_GB2312" w:eastAsia="仿宋_GB2312" w:hAnsi="仿宋"/>
                <w:sz w:val="18"/>
                <w:szCs w:val="18"/>
              </w:rPr>
              <w:t>OGO</w:t>
            </w:r>
            <w:r w:rsidRPr="00A965D9">
              <w:rPr>
                <w:rFonts w:ascii="仿宋_GB2312" w:eastAsia="仿宋_GB2312" w:hAnsi="仿宋" w:hint="eastAsia"/>
                <w:sz w:val="18"/>
                <w:szCs w:val="18"/>
              </w:rPr>
              <w:t>设计实训</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移动端界面设计实训</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sz w:val="18"/>
                <w:szCs w:val="18"/>
              </w:rPr>
              <w:t>WEB UI</w:t>
            </w:r>
            <w:r w:rsidRPr="00A965D9">
              <w:rPr>
                <w:rFonts w:ascii="仿宋_GB2312" w:eastAsia="仿宋_GB2312" w:hAnsi="仿宋" w:hint="eastAsia"/>
                <w:sz w:val="18"/>
                <w:szCs w:val="18"/>
              </w:rPr>
              <w:t>设计实训</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交互设计实训</w:t>
            </w:r>
          </w:p>
        </w:tc>
      </w:tr>
    </w:tbl>
    <w:p w:rsidR="00623433" w:rsidRPr="00A965D9" w:rsidRDefault="00715081">
      <w:pPr>
        <w:spacing w:line="360" w:lineRule="exact"/>
        <w:jc w:val="center"/>
        <w:rPr>
          <w:rFonts w:ascii="仿宋_GB2312" w:eastAsia="仿宋_GB2312" w:hAnsiTheme="minorEastAsia" w:cstheme="minorEastAsia"/>
          <w:szCs w:val="21"/>
        </w:rPr>
      </w:pPr>
      <w:r w:rsidRPr="00A965D9">
        <w:rPr>
          <w:rFonts w:ascii="仿宋_GB2312" w:eastAsia="仿宋_GB2312" w:hAnsiTheme="minorEastAsia" w:cstheme="minorEastAsia" w:hint="eastAsia"/>
          <w:szCs w:val="21"/>
        </w:rPr>
        <w:t>表5 校外实践教学基地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283"/>
        <w:gridCol w:w="2306"/>
        <w:gridCol w:w="3042"/>
      </w:tblGrid>
      <w:tr w:rsidR="00A965D9" w:rsidRPr="00A965D9">
        <w:trPr>
          <w:trHeight w:hRule="exact" w:val="454"/>
          <w:tblHeader/>
          <w:jc w:val="center"/>
        </w:trPr>
        <w:tc>
          <w:tcPr>
            <w:tcW w:w="404"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spacing w:line="360" w:lineRule="exact"/>
              <w:jc w:val="center"/>
              <w:rPr>
                <w:rFonts w:ascii="仿宋_GB2312" w:eastAsia="仿宋_GB2312" w:hAnsi="仿宋"/>
                <w:b/>
              </w:rPr>
            </w:pPr>
            <w:r w:rsidRPr="00A965D9">
              <w:rPr>
                <w:rFonts w:ascii="仿宋_GB2312" w:eastAsia="仿宋_GB2312" w:hAnsi="仿宋" w:hint="eastAsia"/>
                <w:b/>
              </w:rPr>
              <w:t>序号</w:t>
            </w:r>
          </w:p>
        </w:tc>
        <w:tc>
          <w:tcPr>
            <w:tcW w:w="1375"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spacing w:line="360" w:lineRule="exact"/>
              <w:jc w:val="center"/>
              <w:rPr>
                <w:rFonts w:ascii="仿宋_GB2312" w:eastAsia="仿宋_GB2312" w:hAnsi="仿宋"/>
                <w:b/>
              </w:rPr>
            </w:pPr>
            <w:r w:rsidRPr="00A965D9">
              <w:rPr>
                <w:rFonts w:ascii="仿宋_GB2312" w:eastAsia="仿宋_GB2312" w:hAnsi="仿宋" w:hint="eastAsia"/>
                <w:b/>
              </w:rPr>
              <w:t>基地类别及数量</w:t>
            </w:r>
          </w:p>
        </w:tc>
        <w:tc>
          <w:tcPr>
            <w:tcW w:w="1389"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spacing w:line="360" w:lineRule="exact"/>
              <w:jc w:val="center"/>
              <w:rPr>
                <w:rFonts w:ascii="仿宋_GB2312" w:eastAsia="仿宋_GB2312" w:hAnsi="仿宋"/>
                <w:b/>
              </w:rPr>
            </w:pPr>
            <w:r w:rsidRPr="00A965D9">
              <w:rPr>
                <w:rFonts w:ascii="仿宋_GB2312" w:eastAsia="仿宋_GB2312" w:hAnsi="仿宋" w:hint="eastAsia"/>
                <w:b/>
              </w:rPr>
              <w:t>工作（实训）岗位</w:t>
            </w:r>
          </w:p>
        </w:tc>
        <w:tc>
          <w:tcPr>
            <w:tcW w:w="1832"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spacing w:line="360" w:lineRule="exact"/>
              <w:jc w:val="center"/>
              <w:rPr>
                <w:rFonts w:ascii="仿宋_GB2312" w:eastAsia="仿宋_GB2312" w:hAnsi="仿宋"/>
                <w:b/>
              </w:rPr>
            </w:pPr>
            <w:r w:rsidRPr="00A965D9">
              <w:rPr>
                <w:rFonts w:ascii="仿宋_GB2312" w:eastAsia="仿宋_GB2312" w:hAnsi="仿宋" w:hint="eastAsia"/>
                <w:b/>
              </w:rPr>
              <w:t>工作（实训）任务</w:t>
            </w:r>
          </w:p>
        </w:tc>
      </w:tr>
      <w:tr w:rsidR="00A965D9" w:rsidRPr="00A965D9">
        <w:trPr>
          <w:trHeight w:val="1059"/>
          <w:jc w:val="center"/>
        </w:trPr>
        <w:tc>
          <w:tcPr>
            <w:tcW w:w="404"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adjustRightInd w:val="0"/>
              <w:snapToGrid w:val="0"/>
              <w:spacing w:line="360" w:lineRule="exact"/>
              <w:jc w:val="center"/>
              <w:rPr>
                <w:rFonts w:ascii="仿宋_GB2312" w:eastAsia="仿宋_GB2312" w:hAnsi="仿宋"/>
                <w:sz w:val="18"/>
                <w:szCs w:val="18"/>
              </w:rPr>
            </w:pPr>
            <w:r w:rsidRPr="00A965D9">
              <w:rPr>
                <w:rFonts w:ascii="仿宋_GB2312" w:eastAsia="仿宋_GB2312" w:hAnsi="仿宋" w:hint="eastAsia"/>
                <w:sz w:val="18"/>
                <w:szCs w:val="18"/>
              </w:rPr>
              <w:t>1</w:t>
            </w:r>
          </w:p>
        </w:tc>
        <w:tc>
          <w:tcPr>
            <w:tcW w:w="1375"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软件开发、技术实施、软件销售（共5家）</w:t>
            </w:r>
          </w:p>
        </w:tc>
        <w:tc>
          <w:tcPr>
            <w:tcW w:w="1389"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程序员、开发工程师、销售工程师</w:t>
            </w:r>
          </w:p>
        </w:tc>
        <w:tc>
          <w:tcPr>
            <w:tcW w:w="1832"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主要内容为进行计算机程序设计语言应用系统开发、技术支持与实施及前期销售过程实习。</w:t>
            </w:r>
          </w:p>
        </w:tc>
      </w:tr>
      <w:tr w:rsidR="00A965D9" w:rsidRPr="00A965D9">
        <w:trPr>
          <w:trHeight w:val="1086"/>
          <w:jc w:val="center"/>
        </w:trPr>
        <w:tc>
          <w:tcPr>
            <w:tcW w:w="404"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adjustRightInd w:val="0"/>
              <w:snapToGrid w:val="0"/>
              <w:spacing w:line="360" w:lineRule="exact"/>
              <w:jc w:val="center"/>
              <w:rPr>
                <w:rFonts w:ascii="仿宋_GB2312" w:eastAsia="仿宋_GB2312" w:hAnsi="仿宋"/>
                <w:sz w:val="18"/>
                <w:szCs w:val="18"/>
              </w:rPr>
            </w:pPr>
            <w:r w:rsidRPr="00A965D9">
              <w:rPr>
                <w:rFonts w:ascii="仿宋_GB2312" w:eastAsia="仿宋_GB2312" w:hAnsi="仿宋" w:hint="eastAsia"/>
                <w:sz w:val="18"/>
                <w:szCs w:val="18"/>
              </w:rPr>
              <w:t>2</w:t>
            </w:r>
          </w:p>
        </w:tc>
        <w:tc>
          <w:tcPr>
            <w:tcW w:w="1375"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软件测试、维护</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（共3家）</w:t>
            </w:r>
          </w:p>
        </w:tc>
        <w:tc>
          <w:tcPr>
            <w:tcW w:w="1389"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软件测试，维护工程师</w:t>
            </w:r>
          </w:p>
        </w:tc>
        <w:tc>
          <w:tcPr>
            <w:tcW w:w="1832"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主要完成软件测试的方法、软件测试工具的使用、软件测试过程的管理实习。</w:t>
            </w:r>
          </w:p>
        </w:tc>
      </w:tr>
      <w:tr w:rsidR="00A965D9" w:rsidRPr="00A965D9">
        <w:trPr>
          <w:trHeight w:val="774"/>
          <w:jc w:val="center"/>
        </w:trPr>
        <w:tc>
          <w:tcPr>
            <w:tcW w:w="404"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adjustRightInd w:val="0"/>
              <w:snapToGrid w:val="0"/>
              <w:spacing w:line="360" w:lineRule="exact"/>
              <w:jc w:val="center"/>
              <w:rPr>
                <w:rFonts w:ascii="仿宋_GB2312" w:eastAsia="仿宋_GB2312" w:hAnsi="仿宋"/>
                <w:sz w:val="18"/>
                <w:szCs w:val="18"/>
              </w:rPr>
            </w:pPr>
            <w:r w:rsidRPr="00A965D9">
              <w:rPr>
                <w:rFonts w:ascii="仿宋_GB2312" w:eastAsia="仿宋_GB2312" w:hAnsi="仿宋" w:hint="eastAsia"/>
                <w:sz w:val="18"/>
                <w:szCs w:val="18"/>
              </w:rPr>
              <w:t>3</w:t>
            </w:r>
          </w:p>
        </w:tc>
        <w:tc>
          <w:tcPr>
            <w:tcW w:w="1375"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网站建设、图形图像处理，多媒体制作</w:t>
            </w:r>
          </w:p>
          <w:p w:rsidR="00623433" w:rsidRPr="00A965D9" w:rsidRDefault="00715081">
            <w:pPr>
              <w:adjustRightInd w:val="0"/>
              <w:snapToGrid w:val="0"/>
              <w:spacing w:line="360" w:lineRule="exact"/>
              <w:rPr>
                <w:rFonts w:ascii="仿宋_GB2312" w:eastAsia="仿宋_GB2312" w:hAnsi="仿宋"/>
                <w:sz w:val="18"/>
                <w:szCs w:val="18"/>
              </w:rPr>
            </w:pPr>
            <w:r w:rsidRPr="00A965D9">
              <w:rPr>
                <w:rFonts w:ascii="仿宋_GB2312" w:eastAsia="仿宋_GB2312" w:hAnsi="仿宋" w:hint="eastAsia"/>
                <w:sz w:val="18"/>
                <w:szCs w:val="18"/>
              </w:rPr>
              <w:t>（共4家）</w:t>
            </w:r>
          </w:p>
        </w:tc>
        <w:tc>
          <w:tcPr>
            <w:tcW w:w="1389"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spacing w:line="360" w:lineRule="exact"/>
              <w:rPr>
                <w:rFonts w:ascii="仿宋_GB2312" w:eastAsia="仿宋_GB2312" w:hAnsi="仿宋"/>
                <w:sz w:val="18"/>
                <w:szCs w:val="18"/>
              </w:rPr>
            </w:pPr>
            <w:r w:rsidRPr="00A965D9">
              <w:rPr>
                <w:rFonts w:ascii="仿宋_GB2312" w:eastAsia="仿宋_GB2312" w:hAnsi="仿宋" w:hint="eastAsia"/>
                <w:sz w:val="18"/>
                <w:szCs w:val="18"/>
              </w:rPr>
              <w:t>网站程序员、平面设计师、动画设计师</w:t>
            </w:r>
          </w:p>
        </w:tc>
        <w:tc>
          <w:tcPr>
            <w:tcW w:w="1832" w:type="pct"/>
            <w:tcBorders>
              <w:top w:val="single" w:sz="4" w:space="0" w:color="auto"/>
              <w:left w:val="single" w:sz="4" w:space="0" w:color="auto"/>
              <w:bottom w:val="single" w:sz="4" w:space="0" w:color="auto"/>
              <w:right w:val="single" w:sz="4" w:space="0" w:color="auto"/>
            </w:tcBorders>
            <w:vAlign w:val="center"/>
          </w:tcPr>
          <w:p w:rsidR="00623433" w:rsidRPr="00A965D9" w:rsidRDefault="00715081">
            <w:pPr>
              <w:spacing w:line="360" w:lineRule="exact"/>
              <w:rPr>
                <w:rFonts w:ascii="仿宋_GB2312" w:eastAsia="仿宋_GB2312" w:hAnsi="仿宋"/>
                <w:sz w:val="18"/>
                <w:szCs w:val="18"/>
              </w:rPr>
            </w:pPr>
            <w:r w:rsidRPr="00A965D9">
              <w:rPr>
                <w:rFonts w:ascii="仿宋_GB2312" w:eastAsia="仿宋_GB2312" w:hAnsi="仿宋" w:hint="eastAsia"/>
                <w:sz w:val="18"/>
                <w:szCs w:val="18"/>
              </w:rPr>
              <w:t>主要进行图形图像处理、网页设计、网站建设维护等岗位的</w:t>
            </w:r>
            <w:r w:rsidRPr="00A965D9">
              <w:rPr>
                <w:rFonts w:ascii="仿宋_GB2312" w:eastAsia="仿宋_GB2312" w:hAnsi="仿宋" w:hint="eastAsia"/>
                <w:sz w:val="18"/>
                <w:szCs w:val="18"/>
                <w:lang w:eastAsia="zh-Hans"/>
              </w:rPr>
              <w:t>岗位</w:t>
            </w:r>
            <w:r w:rsidRPr="00A965D9">
              <w:rPr>
                <w:rFonts w:ascii="仿宋_GB2312" w:eastAsia="仿宋_GB2312" w:hAnsi="仿宋" w:hint="eastAsia"/>
                <w:sz w:val="18"/>
                <w:szCs w:val="18"/>
              </w:rPr>
              <w:t>实习。</w:t>
            </w:r>
          </w:p>
        </w:tc>
      </w:tr>
    </w:tbl>
    <w:p w:rsidR="00623433" w:rsidRPr="00A965D9" w:rsidRDefault="00715081">
      <w:pPr>
        <w:widowControl/>
        <w:spacing w:line="360" w:lineRule="exact"/>
        <w:ind w:firstLineChars="200" w:firstLine="422"/>
        <w:rPr>
          <w:rFonts w:ascii="仿宋_GB2312" w:eastAsia="仿宋_GB2312" w:hAnsi="宋体" w:cs="宋体"/>
          <w:b/>
          <w:kern w:val="0"/>
          <w:szCs w:val="21"/>
        </w:rPr>
      </w:pPr>
      <w:r w:rsidRPr="00A965D9">
        <w:rPr>
          <w:rFonts w:ascii="仿宋_GB2312" w:eastAsia="仿宋_GB2312" w:hAnsi="宋体" w:cs="宋体" w:hint="eastAsia"/>
          <w:b/>
          <w:kern w:val="0"/>
          <w:szCs w:val="21"/>
        </w:rPr>
        <w:t>（3）教学资源</w:t>
      </w:r>
    </w:p>
    <w:p w:rsidR="00623433" w:rsidRPr="00A965D9" w:rsidRDefault="00715081">
      <w:pPr>
        <w:widowControl/>
        <w:spacing w:line="360" w:lineRule="exact"/>
        <w:ind w:firstLineChars="200" w:firstLine="420"/>
        <w:rPr>
          <w:rFonts w:ascii="仿宋_GB2312" w:eastAsia="仿宋_GB2312" w:hAnsiTheme="minorEastAsia" w:cstheme="minorEastAsia"/>
          <w:szCs w:val="21"/>
        </w:rPr>
      </w:pPr>
      <w:r w:rsidRPr="00A965D9">
        <w:rPr>
          <w:rFonts w:ascii="仿宋_GB2312" w:eastAsia="仿宋_GB2312" w:hAnsiTheme="minorEastAsia" w:cstheme="minorEastAsia" w:hint="eastAsia"/>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rsidR="00623433" w:rsidRPr="00A965D9" w:rsidRDefault="00715081">
      <w:pPr>
        <w:spacing w:line="400" w:lineRule="exact"/>
        <w:ind w:firstLineChars="200" w:firstLine="420"/>
        <w:rPr>
          <w:rFonts w:ascii="仿宋_GB2312" w:eastAsia="仿宋_GB2312" w:hAnsi="仿宋"/>
          <w:szCs w:val="21"/>
        </w:rPr>
      </w:pPr>
      <w:bookmarkStart w:id="2" w:name="_Hlk82424023"/>
      <w:r w:rsidRPr="00A965D9">
        <w:rPr>
          <w:rFonts w:ascii="仿宋_GB2312" w:eastAsia="仿宋_GB2312" w:hAnsi="仿宋" w:hint="eastAsia"/>
          <w:szCs w:val="21"/>
        </w:rPr>
        <w:t>1）教材选用有关基本要求：</w:t>
      </w:r>
    </w:p>
    <w:p w:rsidR="00623433" w:rsidRPr="00A965D9" w:rsidRDefault="00715081">
      <w:pPr>
        <w:spacing w:line="400" w:lineRule="exact"/>
        <w:ind w:firstLineChars="200" w:firstLine="420"/>
        <w:rPr>
          <w:rFonts w:ascii="仿宋_GB2312" w:eastAsia="仿宋_GB2312" w:hAnsi="仿宋"/>
          <w:szCs w:val="21"/>
        </w:rPr>
      </w:pPr>
      <w:r w:rsidRPr="00A965D9">
        <w:rPr>
          <w:rFonts w:ascii="仿宋_GB2312" w:eastAsia="仿宋_GB2312" w:hAnsi="仿宋" w:hint="eastAsia"/>
          <w:szCs w:val="21"/>
        </w:rPr>
        <w:t>①教材出版时间应在三年以内。</w:t>
      </w:r>
    </w:p>
    <w:p w:rsidR="00623433" w:rsidRPr="00A965D9" w:rsidRDefault="00715081">
      <w:pPr>
        <w:spacing w:line="400" w:lineRule="exact"/>
        <w:ind w:firstLineChars="200" w:firstLine="420"/>
        <w:rPr>
          <w:rFonts w:ascii="仿宋_GB2312" w:eastAsia="仿宋_GB2312" w:hAnsi="仿宋"/>
          <w:szCs w:val="21"/>
        </w:rPr>
      </w:pPr>
      <w:r w:rsidRPr="00A965D9">
        <w:rPr>
          <w:rFonts w:ascii="仿宋_GB2312" w:eastAsia="仿宋_GB2312" w:hAnsi="仿宋" w:hint="eastAsia"/>
          <w:szCs w:val="21"/>
        </w:rPr>
        <w:t>②国家规划教材或行业认可教材。</w:t>
      </w:r>
    </w:p>
    <w:p w:rsidR="00623433" w:rsidRPr="00A965D9" w:rsidRDefault="00715081">
      <w:pPr>
        <w:spacing w:line="400" w:lineRule="exact"/>
        <w:ind w:firstLineChars="200" w:firstLine="420"/>
        <w:rPr>
          <w:rFonts w:ascii="仿宋_GB2312" w:eastAsia="仿宋_GB2312" w:hAnsi="仿宋"/>
          <w:szCs w:val="21"/>
        </w:rPr>
      </w:pPr>
      <w:r w:rsidRPr="00A965D9">
        <w:rPr>
          <w:rFonts w:ascii="仿宋_GB2312" w:eastAsia="仿宋_GB2312" w:hAnsi="仿宋" w:hint="eastAsia"/>
          <w:szCs w:val="21"/>
        </w:rPr>
        <w:t>2）图书配备有关基本要求：</w:t>
      </w:r>
    </w:p>
    <w:p w:rsidR="00623433" w:rsidRPr="00A965D9" w:rsidRDefault="00715081">
      <w:pPr>
        <w:spacing w:line="400" w:lineRule="exact"/>
        <w:ind w:firstLineChars="200" w:firstLine="420"/>
        <w:rPr>
          <w:rFonts w:ascii="仿宋_GB2312" w:eastAsia="仿宋_GB2312" w:hAnsi="仿宋"/>
          <w:szCs w:val="21"/>
        </w:rPr>
      </w:pPr>
      <w:r w:rsidRPr="00A965D9">
        <w:rPr>
          <w:rFonts w:ascii="仿宋_GB2312" w:eastAsia="仿宋_GB2312" w:hAnsi="仿宋" w:hint="eastAsia"/>
          <w:szCs w:val="21"/>
        </w:rPr>
        <w:t>①图书配备满足人才培养、专业建设、教科研需要，方便查询、借阅。</w:t>
      </w:r>
    </w:p>
    <w:p w:rsidR="00623433" w:rsidRPr="00A965D9" w:rsidRDefault="00715081">
      <w:pPr>
        <w:spacing w:line="400" w:lineRule="exact"/>
        <w:ind w:firstLineChars="200" w:firstLine="420"/>
        <w:rPr>
          <w:rFonts w:ascii="仿宋_GB2312" w:eastAsia="仿宋_GB2312" w:hAnsi="仿宋"/>
          <w:szCs w:val="21"/>
        </w:rPr>
      </w:pPr>
      <w:r w:rsidRPr="00A965D9">
        <w:rPr>
          <w:rFonts w:ascii="仿宋_GB2312" w:eastAsia="仿宋_GB2312" w:hAnsi="仿宋" w:hint="eastAsia"/>
          <w:szCs w:val="21"/>
        </w:rPr>
        <w:t>②图书配备数量要根据专业学生人数、行业技术发展每年动态调整。</w:t>
      </w:r>
    </w:p>
    <w:p w:rsidR="00623433" w:rsidRPr="00A965D9" w:rsidRDefault="00715081">
      <w:pPr>
        <w:spacing w:line="400" w:lineRule="exact"/>
        <w:ind w:firstLineChars="200" w:firstLine="420"/>
        <w:rPr>
          <w:rFonts w:ascii="仿宋_GB2312" w:eastAsia="仿宋_GB2312" w:hAnsi="仿宋"/>
          <w:szCs w:val="21"/>
        </w:rPr>
      </w:pPr>
      <w:r w:rsidRPr="00A965D9">
        <w:rPr>
          <w:rFonts w:ascii="仿宋_GB2312" w:eastAsia="仿宋_GB2312" w:hAnsi="仿宋" w:hint="eastAsia"/>
          <w:szCs w:val="21"/>
        </w:rPr>
        <w:t>3）数字资源配备有关基本要求：</w:t>
      </w:r>
    </w:p>
    <w:p w:rsidR="00623433" w:rsidRPr="00A965D9" w:rsidRDefault="00715081">
      <w:pPr>
        <w:spacing w:line="400" w:lineRule="exact"/>
        <w:ind w:firstLineChars="200" w:firstLine="420"/>
        <w:rPr>
          <w:rFonts w:ascii="仿宋_GB2312" w:eastAsia="仿宋_GB2312" w:hAnsi="仿宋"/>
          <w:szCs w:val="21"/>
        </w:rPr>
      </w:pPr>
      <w:r w:rsidRPr="00A965D9">
        <w:rPr>
          <w:rFonts w:ascii="仿宋_GB2312" w:eastAsia="仿宋_GB2312" w:hAnsi="仿宋" w:hint="eastAsia"/>
          <w:szCs w:val="21"/>
        </w:rPr>
        <w:lastRenderedPageBreak/>
        <w:t>①数字资源配备要符合行业专业技术标准，紧跟产业前沿。</w:t>
      </w:r>
    </w:p>
    <w:p w:rsidR="00623433" w:rsidRPr="00A965D9" w:rsidRDefault="00715081">
      <w:pPr>
        <w:spacing w:line="400" w:lineRule="exact"/>
        <w:ind w:firstLineChars="200" w:firstLine="420"/>
        <w:rPr>
          <w:rFonts w:ascii="仿宋_GB2312" w:eastAsia="仿宋_GB2312" w:hAnsi="仿宋"/>
          <w:szCs w:val="21"/>
        </w:rPr>
      </w:pPr>
      <w:r w:rsidRPr="00A965D9">
        <w:rPr>
          <w:rFonts w:ascii="仿宋_GB2312" w:eastAsia="仿宋_GB2312" w:hAnsi="仿宋" w:hint="eastAsia"/>
          <w:szCs w:val="21"/>
        </w:rPr>
        <w:t>②数字资源配备要种类丰富、数量充足，形成专业教学资源库。</w:t>
      </w:r>
    </w:p>
    <w:p w:rsidR="00623433" w:rsidRPr="00A965D9" w:rsidRDefault="00715081">
      <w:pPr>
        <w:spacing w:line="400" w:lineRule="exact"/>
        <w:ind w:firstLineChars="200" w:firstLine="420"/>
        <w:rPr>
          <w:rFonts w:ascii="仿宋_GB2312" w:eastAsia="仿宋_GB2312" w:hAnsi="仿宋"/>
          <w:szCs w:val="21"/>
        </w:rPr>
      </w:pPr>
      <w:r w:rsidRPr="00A965D9">
        <w:rPr>
          <w:rFonts w:ascii="宋体" w:hAnsi="宋体" w:hint="eastAsia"/>
          <w:szCs w:val="21"/>
        </w:rPr>
        <w:t>③数字资源配备要做到每年动态更新。</w:t>
      </w:r>
    </w:p>
    <w:bookmarkEnd w:id="2"/>
    <w:p w:rsidR="00623433" w:rsidRPr="00A965D9" w:rsidRDefault="00715081">
      <w:pPr>
        <w:widowControl/>
        <w:spacing w:line="360" w:lineRule="exact"/>
        <w:ind w:firstLineChars="200" w:firstLine="422"/>
        <w:rPr>
          <w:rFonts w:ascii="仿宋_GB2312" w:eastAsia="仿宋_GB2312" w:hAnsi="宋体" w:cs="宋体"/>
          <w:b/>
          <w:kern w:val="0"/>
          <w:szCs w:val="21"/>
        </w:rPr>
      </w:pPr>
      <w:r w:rsidRPr="00A965D9">
        <w:rPr>
          <w:rFonts w:ascii="仿宋_GB2312" w:eastAsia="仿宋_GB2312" w:hAnsi="宋体" w:cs="宋体" w:hint="eastAsia"/>
          <w:b/>
          <w:kern w:val="0"/>
          <w:szCs w:val="21"/>
        </w:rPr>
        <w:t>（4）教学方法</w:t>
      </w:r>
    </w:p>
    <w:p w:rsidR="00623433" w:rsidRPr="00A965D9" w:rsidRDefault="00715081">
      <w:pPr>
        <w:widowControl/>
        <w:spacing w:line="360" w:lineRule="exact"/>
        <w:ind w:firstLineChars="200" w:firstLine="420"/>
        <w:rPr>
          <w:rFonts w:ascii="仿宋_GB2312" w:eastAsia="仿宋_GB2312" w:hAnsiTheme="minorEastAsia" w:cstheme="minorEastAsia"/>
          <w:szCs w:val="21"/>
        </w:rPr>
      </w:pPr>
      <w:bookmarkStart w:id="3" w:name="_Hlk82424079"/>
      <w:r w:rsidRPr="00A965D9">
        <w:rPr>
          <w:rFonts w:ascii="仿宋_GB2312" w:eastAsia="仿宋_GB2312" w:hAnsiTheme="minorEastAsia" w:cstheme="minorEastAsia" w:hint="eastAsia"/>
          <w:szCs w:val="21"/>
        </w:rPr>
        <w:t>按软件技术专业人才培养的特点，以提高教育教学质量为目标，运用现代教育教学技术，结合专业课程特色改革教学方法。积极探索并实践混合式教学、学赛一体教学、理实一体教学（做中教，做中学）、“双主”（教师主导，学生主体）教学模式，采用项目教学、案例教学、情境教学等教学方式和启发式、探究式、讨论式等教学方法实施教学，创新教学方法、提升教学效果。</w:t>
      </w:r>
    </w:p>
    <w:bookmarkEnd w:id="3"/>
    <w:p w:rsidR="00623433" w:rsidRPr="00A965D9" w:rsidRDefault="00715081">
      <w:pPr>
        <w:widowControl/>
        <w:spacing w:line="360" w:lineRule="exact"/>
        <w:ind w:firstLineChars="200" w:firstLine="422"/>
        <w:rPr>
          <w:rFonts w:ascii="仿宋_GB2312" w:eastAsia="仿宋_GB2312" w:hAnsi="宋体" w:cs="宋体"/>
          <w:b/>
          <w:kern w:val="0"/>
          <w:szCs w:val="21"/>
        </w:rPr>
      </w:pPr>
      <w:r w:rsidRPr="00A965D9">
        <w:rPr>
          <w:rFonts w:ascii="仿宋_GB2312" w:eastAsia="仿宋_GB2312" w:hAnsi="宋体" w:cs="宋体" w:hint="eastAsia"/>
          <w:b/>
          <w:kern w:val="0"/>
          <w:szCs w:val="21"/>
        </w:rPr>
        <w:t>（5）学习评价</w:t>
      </w:r>
    </w:p>
    <w:p w:rsidR="00623433" w:rsidRPr="00A965D9" w:rsidRDefault="00715081">
      <w:pPr>
        <w:spacing w:line="360" w:lineRule="exact"/>
        <w:ind w:firstLineChars="200" w:firstLine="420"/>
        <w:rPr>
          <w:rFonts w:ascii="仿宋_GB2312" w:eastAsia="仿宋_GB2312" w:hAnsi="仿宋" w:cs="宋体"/>
          <w:kern w:val="0"/>
          <w:szCs w:val="28"/>
        </w:rPr>
      </w:pPr>
      <w:bookmarkStart w:id="4" w:name="_Hlk82424094"/>
      <w:r w:rsidRPr="00A965D9">
        <w:rPr>
          <w:rFonts w:ascii="仿宋_GB2312" w:eastAsia="仿宋_GB2312" w:hAnsiTheme="minorEastAsia" w:cstheme="minorEastAsia" w:hint="eastAsia"/>
          <w:szCs w:val="21"/>
        </w:rPr>
        <w:t>软件技术专业学生的学习评价</w:t>
      </w:r>
      <w:r w:rsidRPr="00A965D9">
        <w:rPr>
          <w:rFonts w:ascii="仿宋_GB2312" w:eastAsia="仿宋_GB2312" w:hAnsi="仿宋" w:cs="宋体" w:hint="eastAsia"/>
          <w:kern w:val="0"/>
          <w:szCs w:val="28"/>
        </w:rPr>
        <w:t>包括评价的内容、方式、标准与权重等。教师要特别关注评价的多元性（试卷笔试考核、现场实践操作、仿真模拟演练、企业实践评价等），突出过程评价与总体评价、理论与实践评价一体化的关系等。大胆改革传统单一的试卷笔试、特别是闭卷考试的考核方式，创新适应课程特点（尤其是Java EE和Java Web等专业核心课）的综合考核方式，突出考核学生实际操作能力和职业能力与素质。评价标准应与本专业学生上岗条件相结合，与相对应的职业资格证书、1</w:t>
      </w:r>
      <w:r w:rsidRPr="00A965D9">
        <w:rPr>
          <w:rFonts w:ascii="仿宋_GB2312" w:eastAsia="仿宋_GB2312" w:hAnsi="仿宋" w:cs="宋体"/>
          <w:kern w:val="0"/>
          <w:szCs w:val="28"/>
        </w:rPr>
        <w:t>+X</w:t>
      </w:r>
      <w:r w:rsidRPr="00A965D9">
        <w:rPr>
          <w:rFonts w:ascii="仿宋_GB2312" w:eastAsia="仿宋_GB2312" w:hAnsi="仿宋" w:cs="宋体" w:hint="eastAsia"/>
          <w:kern w:val="0"/>
          <w:szCs w:val="28"/>
        </w:rPr>
        <w:t>证书（Java）、专本衔接、专插本、自考相沟通等相对接。</w:t>
      </w:r>
      <w:r w:rsidRPr="00A965D9">
        <w:rPr>
          <w:rFonts w:ascii="仿宋_GB2312" w:eastAsia="仿宋_GB2312" w:hAnsiTheme="minorEastAsia" w:cstheme="minorEastAsia" w:hint="eastAsia"/>
          <w:szCs w:val="21"/>
        </w:rPr>
        <w:t xml:space="preserve"> </w:t>
      </w:r>
    </w:p>
    <w:bookmarkEnd w:id="4"/>
    <w:p w:rsidR="00623433" w:rsidRPr="00A965D9" w:rsidRDefault="00715081">
      <w:pPr>
        <w:widowControl/>
        <w:spacing w:line="360" w:lineRule="exact"/>
        <w:ind w:firstLineChars="200" w:firstLine="422"/>
        <w:rPr>
          <w:rFonts w:ascii="仿宋_GB2312" w:eastAsia="仿宋_GB2312" w:hAnsi="宋体" w:cs="宋体"/>
          <w:b/>
          <w:kern w:val="0"/>
          <w:szCs w:val="21"/>
        </w:rPr>
      </w:pPr>
      <w:r w:rsidRPr="00A965D9">
        <w:rPr>
          <w:rFonts w:ascii="仿宋_GB2312" w:eastAsia="仿宋_GB2312" w:hAnsi="宋体" w:cs="宋体" w:hint="eastAsia"/>
          <w:b/>
          <w:kern w:val="0"/>
          <w:szCs w:val="21"/>
        </w:rPr>
        <w:t>（6）质量管理</w:t>
      </w:r>
    </w:p>
    <w:p w:rsidR="00623433" w:rsidRPr="00A965D9" w:rsidRDefault="00715081">
      <w:pPr>
        <w:spacing w:line="360" w:lineRule="exact"/>
        <w:ind w:firstLineChars="200" w:firstLine="420"/>
        <w:rPr>
          <w:rFonts w:ascii="仿宋_GB2312" w:eastAsia="仿宋_GB2312"/>
          <w:b/>
        </w:rPr>
      </w:pPr>
      <w:r w:rsidRPr="00A965D9">
        <w:rPr>
          <w:rFonts w:ascii="仿宋_GB2312" w:eastAsia="仿宋_GB2312" w:hAnsiTheme="minorEastAsia" w:cstheme="minorEastAsia" w:hint="eastAsia"/>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623433" w:rsidRPr="00A965D9" w:rsidRDefault="00715081">
      <w:pPr>
        <w:spacing w:line="360" w:lineRule="exact"/>
        <w:ind w:firstLineChars="200" w:firstLine="422"/>
        <w:rPr>
          <w:rFonts w:ascii="仿宋_GB2312" w:eastAsia="仿宋_GB2312"/>
          <w:b/>
        </w:rPr>
      </w:pPr>
      <w:r w:rsidRPr="00A965D9">
        <w:rPr>
          <w:rFonts w:ascii="仿宋_GB2312" w:eastAsia="仿宋_GB2312" w:hint="eastAsia"/>
          <w:b/>
        </w:rPr>
        <w:t>9.【教学安排】</w:t>
      </w:r>
      <w:r w:rsidRPr="00A965D9">
        <w:rPr>
          <w:rFonts w:ascii="仿宋_GB2312" w:eastAsia="仿宋_GB2312" w:hint="eastAsia"/>
          <w:b/>
          <w:bCs/>
        </w:rPr>
        <w:t>(见附</w:t>
      </w:r>
      <w:r w:rsidRPr="00A965D9">
        <w:rPr>
          <w:rFonts w:ascii="仿宋_GB2312" w:eastAsia="仿宋_GB2312" w:hAnsi="宋体" w:hint="eastAsia"/>
          <w:b/>
          <w:bCs/>
        </w:rPr>
        <w:t>表：教学计划</w:t>
      </w:r>
      <w:r w:rsidRPr="00A965D9">
        <w:rPr>
          <w:rFonts w:ascii="仿宋_GB2312" w:eastAsia="仿宋_GB2312" w:hint="eastAsia"/>
          <w:b/>
          <w:bCs/>
        </w:rPr>
        <w:t>进程表)</w:t>
      </w:r>
    </w:p>
    <w:p w:rsidR="00623433" w:rsidRPr="00A965D9" w:rsidRDefault="00623433">
      <w:pPr>
        <w:tabs>
          <w:tab w:val="left" w:pos="180"/>
        </w:tabs>
        <w:spacing w:line="360" w:lineRule="exact"/>
        <w:ind w:firstLineChars="200" w:firstLine="420"/>
        <w:rPr>
          <w:rFonts w:ascii="仿宋_GB2312" w:eastAsia="仿宋_GB2312"/>
        </w:rPr>
      </w:pPr>
    </w:p>
    <w:p w:rsidR="00623433" w:rsidRPr="00A965D9" w:rsidRDefault="00715081">
      <w:pPr>
        <w:spacing w:line="400" w:lineRule="exact"/>
        <w:ind w:firstLine="437"/>
        <w:rPr>
          <w:rFonts w:ascii="仿宋_GB2312" w:eastAsia="仿宋_GB2312"/>
        </w:rPr>
      </w:pPr>
      <w:r w:rsidRPr="00A965D9">
        <w:rPr>
          <w:rFonts w:ascii="仿宋_GB2312" w:eastAsia="仿宋_GB2312" w:hAnsi="仿宋" w:cs="仿宋" w:hint="eastAsia"/>
          <w:b/>
          <w:szCs w:val="21"/>
        </w:rPr>
        <w:t>10.【课证融通】</w:t>
      </w:r>
      <w:r w:rsidRPr="00A965D9">
        <w:rPr>
          <w:rFonts w:ascii="仿宋_GB2312" w:eastAsia="仿宋_GB2312" w:hAnsi="仿宋" w:cs="仿宋" w:hint="eastAsia"/>
          <w:b/>
          <w:bCs/>
          <w:szCs w:val="21"/>
        </w:rPr>
        <w:t>(见附表：教学计划进程表)</w:t>
      </w:r>
    </w:p>
    <w:p w:rsidR="00623433" w:rsidRPr="00A965D9" w:rsidRDefault="00623433">
      <w:pPr>
        <w:spacing w:line="360" w:lineRule="auto"/>
        <w:ind w:firstLine="435"/>
        <w:rPr>
          <w:rFonts w:ascii="仿宋_GB2312" w:eastAsia="仿宋_GB2312" w:hAnsi="宋体"/>
          <w:szCs w:val="21"/>
        </w:rPr>
      </w:pPr>
    </w:p>
    <w:p w:rsidR="00623433" w:rsidRPr="00A965D9" w:rsidRDefault="00715081">
      <w:pPr>
        <w:spacing w:line="360" w:lineRule="auto"/>
        <w:ind w:firstLine="435"/>
        <w:rPr>
          <w:rFonts w:asciiTheme="minorEastAsia" w:eastAsiaTheme="minorEastAsia" w:hAnsiTheme="minorEastAsia"/>
          <w:sz w:val="24"/>
          <w:szCs w:val="24"/>
        </w:rPr>
      </w:pPr>
      <w:r w:rsidRPr="00A965D9">
        <w:rPr>
          <w:rFonts w:asciiTheme="minorEastAsia" w:eastAsiaTheme="minorEastAsia" w:hAnsiTheme="minorEastAsia" w:hint="eastAsia"/>
          <w:sz w:val="24"/>
          <w:szCs w:val="24"/>
        </w:rPr>
        <w:t>附件一：202</w:t>
      </w:r>
      <w:r w:rsidRPr="00A965D9">
        <w:rPr>
          <w:rFonts w:asciiTheme="minorEastAsia" w:eastAsiaTheme="minorEastAsia" w:hAnsiTheme="minorEastAsia"/>
          <w:sz w:val="24"/>
          <w:szCs w:val="24"/>
        </w:rPr>
        <w:t>1</w:t>
      </w:r>
      <w:r w:rsidRPr="00A965D9">
        <w:rPr>
          <w:rFonts w:asciiTheme="minorEastAsia" w:eastAsiaTheme="minorEastAsia" w:hAnsiTheme="minorEastAsia" w:hint="eastAsia"/>
          <w:sz w:val="24"/>
          <w:szCs w:val="24"/>
        </w:rPr>
        <w:t>级软件技术专业教学计划进程表</w:t>
      </w:r>
    </w:p>
    <w:p w:rsidR="00623433" w:rsidRPr="00A965D9" w:rsidRDefault="00715081">
      <w:pPr>
        <w:spacing w:line="360" w:lineRule="auto"/>
        <w:ind w:firstLine="435"/>
        <w:rPr>
          <w:rFonts w:asciiTheme="minorEastAsia" w:eastAsiaTheme="minorEastAsia" w:hAnsiTheme="minorEastAsia"/>
          <w:sz w:val="24"/>
          <w:szCs w:val="24"/>
        </w:rPr>
      </w:pPr>
      <w:r w:rsidRPr="00A965D9">
        <w:rPr>
          <w:rFonts w:asciiTheme="minorEastAsia" w:eastAsiaTheme="minorEastAsia" w:hAnsiTheme="minorEastAsia" w:hint="eastAsia"/>
          <w:sz w:val="24"/>
          <w:szCs w:val="24"/>
        </w:rPr>
        <w:t>附件二：软件技术专业课程学时、学分比例分配表</w:t>
      </w:r>
      <w:bookmarkStart w:id="5" w:name="_GoBack"/>
      <w:bookmarkEnd w:id="5"/>
    </w:p>
    <w:sectPr w:rsidR="00623433" w:rsidRPr="00A965D9">
      <w:footerReference w:type="default" r:id="rId8"/>
      <w:pgSz w:w="11906" w:h="16838"/>
      <w:pgMar w:top="1440" w:right="1797" w:bottom="1440" w:left="1797" w:header="851" w:footer="992" w:gutter="0"/>
      <w:pgNumType w:fmt="numberInDash"/>
      <w:cols w:space="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3DA" w:rsidRDefault="006073DA">
      <w:r>
        <w:separator/>
      </w:r>
    </w:p>
  </w:endnote>
  <w:endnote w:type="continuationSeparator" w:id="0">
    <w:p w:rsidR="006073DA" w:rsidRDefault="0060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方正仿宋_GBK"/>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微软雅黑">
    <w:altName w:val="汉仪旗黑"/>
    <w:panose1 w:val="020B0503020204020204"/>
    <w:charset w:val="86"/>
    <w:family w:val="swiss"/>
    <w:pitch w:val="default"/>
    <w:sig w:usb0="00000000" w:usb1="0000000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433" w:rsidRDefault="00715081">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rsidR="00623433" w:rsidRDefault="00715081">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A965D9">
                            <w:rPr>
                              <w:rFonts w:ascii="宋体" w:hAnsi="宋体" w:cs="宋体"/>
                              <w:noProof/>
                              <w:sz w:val="28"/>
                              <w:szCs w:val="28"/>
                            </w:rPr>
                            <w:t>- 1 -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6.15pt;margin-top:0;width:35.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" filled="f" stroked="f">
              <v:textbox style="mso-fit-shape-to-text:t" inset="0,0,0,0">
                <w:txbxContent>
                  <w:p w:rsidR="00623433" w:rsidRDefault="00715081">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A965D9">
                      <w:rPr>
                        <w:rFonts w:ascii="宋体" w:hAnsi="宋体" w:cs="宋体"/>
                        <w:noProof/>
                        <w:sz w:val="28"/>
                        <w:szCs w:val="28"/>
                      </w:rPr>
                      <w:t>- 1 -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3DA" w:rsidRDefault="006073DA">
      <w:r>
        <w:separator/>
      </w:r>
    </w:p>
  </w:footnote>
  <w:footnote w:type="continuationSeparator" w:id="0">
    <w:p w:rsidR="006073DA" w:rsidRDefault="006073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3MGJhOWNiOTMyZTVhYjAzNzMyNzE1OTllMzE4MTMifQ=="/>
  </w:docVars>
  <w:rsids>
    <w:rsidRoot w:val="00967CC6"/>
    <w:rsid w:val="A67E9E54"/>
    <w:rsid w:val="FD6FEBF0"/>
    <w:rsid w:val="00000DED"/>
    <w:rsid w:val="00004F66"/>
    <w:rsid w:val="0001071A"/>
    <w:rsid w:val="00027DA0"/>
    <w:rsid w:val="000322DA"/>
    <w:rsid w:val="000516C0"/>
    <w:rsid w:val="00064A9A"/>
    <w:rsid w:val="000672AE"/>
    <w:rsid w:val="0007022A"/>
    <w:rsid w:val="000871FD"/>
    <w:rsid w:val="00092E0F"/>
    <w:rsid w:val="000976DD"/>
    <w:rsid w:val="00097FC8"/>
    <w:rsid w:val="000A1185"/>
    <w:rsid w:val="000A2F00"/>
    <w:rsid w:val="000A6D09"/>
    <w:rsid w:val="000B0227"/>
    <w:rsid w:val="000B6108"/>
    <w:rsid w:val="000B62FF"/>
    <w:rsid w:val="000B6978"/>
    <w:rsid w:val="000C04B4"/>
    <w:rsid w:val="000C2C25"/>
    <w:rsid w:val="000D2660"/>
    <w:rsid w:val="000D2CE7"/>
    <w:rsid w:val="000E0120"/>
    <w:rsid w:val="0010699B"/>
    <w:rsid w:val="001075A9"/>
    <w:rsid w:val="001157B9"/>
    <w:rsid w:val="00123C45"/>
    <w:rsid w:val="00131191"/>
    <w:rsid w:val="00142C54"/>
    <w:rsid w:val="001435C2"/>
    <w:rsid w:val="00151FE8"/>
    <w:rsid w:val="00172FE9"/>
    <w:rsid w:val="00173E41"/>
    <w:rsid w:val="001A0DD5"/>
    <w:rsid w:val="001A3C7C"/>
    <w:rsid w:val="001B21BD"/>
    <w:rsid w:val="001B3414"/>
    <w:rsid w:val="001C2F3D"/>
    <w:rsid w:val="001E0621"/>
    <w:rsid w:val="001E4C77"/>
    <w:rsid w:val="001F351E"/>
    <w:rsid w:val="002038D3"/>
    <w:rsid w:val="00207B59"/>
    <w:rsid w:val="00216B51"/>
    <w:rsid w:val="002247F2"/>
    <w:rsid w:val="00234336"/>
    <w:rsid w:val="00257C32"/>
    <w:rsid w:val="00274904"/>
    <w:rsid w:val="002757F2"/>
    <w:rsid w:val="00276DC5"/>
    <w:rsid w:val="0028185D"/>
    <w:rsid w:val="00284A3C"/>
    <w:rsid w:val="00287538"/>
    <w:rsid w:val="00297A6A"/>
    <w:rsid w:val="002A12C4"/>
    <w:rsid w:val="002A3122"/>
    <w:rsid w:val="002A38CB"/>
    <w:rsid w:val="002B2597"/>
    <w:rsid w:val="002C3CD4"/>
    <w:rsid w:val="002D1F59"/>
    <w:rsid w:val="002D5064"/>
    <w:rsid w:val="002E0AD5"/>
    <w:rsid w:val="002F177A"/>
    <w:rsid w:val="002F378F"/>
    <w:rsid w:val="002F69A0"/>
    <w:rsid w:val="00331826"/>
    <w:rsid w:val="00334E27"/>
    <w:rsid w:val="0034703F"/>
    <w:rsid w:val="00347107"/>
    <w:rsid w:val="00362F7F"/>
    <w:rsid w:val="00363ECA"/>
    <w:rsid w:val="00364544"/>
    <w:rsid w:val="00371154"/>
    <w:rsid w:val="00371AF5"/>
    <w:rsid w:val="00381438"/>
    <w:rsid w:val="00384885"/>
    <w:rsid w:val="0039709C"/>
    <w:rsid w:val="003A3B19"/>
    <w:rsid w:val="003A45B9"/>
    <w:rsid w:val="003B7CB8"/>
    <w:rsid w:val="003C7846"/>
    <w:rsid w:val="003D6972"/>
    <w:rsid w:val="003D75A5"/>
    <w:rsid w:val="003E4F98"/>
    <w:rsid w:val="003F0F05"/>
    <w:rsid w:val="003F3105"/>
    <w:rsid w:val="00406256"/>
    <w:rsid w:val="00412DDC"/>
    <w:rsid w:val="00414402"/>
    <w:rsid w:val="004347EC"/>
    <w:rsid w:val="00436AD4"/>
    <w:rsid w:val="00437912"/>
    <w:rsid w:val="004709EA"/>
    <w:rsid w:val="0047424E"/>
    <w:rsid w:val="0047433D"/>
    <w:rsid w:val="0047582A"/>
    <w:rsid w:val="004860C2"/>
    <w:rsid w:val="00492F22"/>
    <w:rsid w:val="004A555E"/>
    <w:rsid w:val="004A636C"/>
    <w:rsid w:val="004B3941"/>
    <w:rsid w:val="004C218C"/>
    <w:rsid w:val="004C40B7"/>
    <w:rsid w:val="004C4846"/>
    <w:rsid w:val="004D13E4"/>
    <w:rsid w:val="004D2BF0"/>
    <w:rsid w:val="004D7171"/>
    <w:rsid w:val="004E7B7D"/>
    <w:rsid w:val="004F5665"/>
    <w:rsid w:val="00507073"/>
    <w:rsid w:val="00507D4D"/>
    <w:rsid w:val="00551B53"/>
    <w:rsid w:val="00553087"/>
    <w:rsid w:val="005566D9"/>
    <w:rsid w:val="00567424"/>
    <w:rsid w:val="005734F5"/>
    <w:rsid w:val="00587FCF"/>
    <w:rsid w:val="005A17AB"/>
    <w:rsid w:val="005A5BB8"/>
    <w:rsid w:val="005A6C11"/>
    <w:rsid w:val="005C1C6F"/>
    <w:rsid w:val="005C35B1"/>
    <w:rsid w:val="005D1D1A"/>
    <w:rsid w:val="005D7EE9"/>
    <w:rsid w:val="006071F6"/>
    <w:rsid w:val="006073DA"/>
    <w:rsid w:val="00623433"/>
    <w:rsid w:val="00633CB0"/>
    <w:rsid w:val="006505FE"/>
    <w:rsid w:val="00683FBF"/>
    <w:rsid w:val="00687742"/>
    <w:rsid w:val="0068774E"/>
    <w:rsid w:val="0069057E"/>
    <w:rsid w:val="006917B5"/>
    <w:rsid w:val="006A2311"/>
    <w:rsid w:val="006B1434"/>
    <w:rsid w:val="006B3B53"/>
    <w:rsid w:val="006B3EAB"/>
    <w:rsid w:val="006D1BDF"/>
    <w:rsid w:val="006E46FF"/>
    <w:rsid w:val="00711F01"/>
    <w:rsid w:val="00715081"/>
    <w:rsid w:val="007175A8"/>
    <w:rsid w:val="00722679"/>
    <w:rsid w:val="0073050C"/>
    <w:rsid w:val="007326AB"/>
    <w:rsid w:val="0073449A"/>
    <w:rsid w:val="00737E03"/>
    <w:rsid w:val="00770DF1"/>
    <w:rsid w:val="00780DA4"/>
    <w:rsid w:val="0078141D"/>
    <w:rsid w:val="00781848"/>
    <w:rsid w:val="007875EB"/>
    <w:rsid w:val="007A57A0"/>
    <w:rsid w:val="007B0BA0"/>
    <w:rsid w:val="007C194F"/>
    <w:rsid w:val="007C372E"/>
    <w:rsid w:val="007C56BE"/>
    <w:rsid w:val="007D55AD"/>
    <w:rsid w:val="007E24FE"/>
    <w:rsid w:val="007F5322"/>
    <w:rsid w:val="00805119"/>
    <w:rsid w:val="008127C3"/>
    <w:rsid w:val="00836F36"/>
    <w:rsid w:val="008411F1"/>
    <w:rsid w:val="00841F7A"/>
    <w:rsid w:val="00842BA3"/>
    <w:rsid w:val="00856F38"/>
    <w:rsid w:val="008605C4"/>
    <w:rsid w:val="00865066"/>
    <w:rsid w:val="00866FC4"/>
    <w:rsid w:val="00871AD8"/>
    <w:rsid w:val="00874D29"/>
    <w:rsid w:val="00882E81"/>
    <w:rsid w:val="0088413F"/>
    <w:rsid w:val="008871F4"/>
    <w:rsid w:val="00895554"/>
    <w:rsid w:val="008957FD"/>
    <w:rsid w:val="008A0A5C"/>
    <w:rsid w:val="008B1F12"/>
    <w:rsid w:val="008C0539"/>
    <w:rsid w:val="008E394B"/>
    <w:rsid w:val="008E4CE6"/>
    <w:rsid w:val="008F013F"/>
    <w:rsid w:val="008F4C1E"/>
    <w:rsid w:val="008F5934"/>
    <w:rsid w:val="00904F4A"/>
    <w:rsid w:val="00911702"/>
    <w:rsid w:val="00925983"/>
    <w:rsid w:val="00935FAB"/>
    <w:rsid w:val="009417C1"/>
    <w:rsid w:val="00963F0A"/>
    <w:rsid w:val="00967CC6"/>
    <w:rsid w:val="00981E5F"/>
    <w:rsid w:val="00994A96"/>
    <w:rsid w:val="009A03B2"/>
    <w:rsid w:val="009A0789"/>
    <w:rsid w:val="009A2261"/>
    <w:rsid w:val="009E0261"/>
    <w:rsid w:val="009E1F6C"/>
    <w:rsid w:val="009E3C8A"/>
    <w:rsid w:val="009F76C4"/>
    <w:rsid w:val="00A10362"/>
    <w:rsid w:val="00A21D1E"/>
    <w:rsid w:val="00A2508B"/>
    <w:rsid w:val="00A3008D"/>
    <w:rsid w:val="00A33F73"/>
    <w:rsid w:val="00A3700D"/>
    <w:rsid w:val="00A3711A"/>
    <w:rsid w:val="00A532CE"/>
    <w:rsid w:val="00A56B3F"/>
    <w:rsid w:val="00A76AC4"/>
    <w:rsid w:val="00A818A0"/>
    <w:rsid w:val="00A825A7"/>
    <w:rsid w:val="00A84D60"/>
    <w:rsid w:val="00A965D9"/>
    <w:rsid w:val="00AA730D"/>
    <w:rsid w:val="00AB2E67"/>
    <w:rsid w:val="00AC354D"/>
    <w:rsid w:val="00AC5975"/>
    <w:rsid w:val="00AD07D2"/>
    <w:rsid w:val="00AE6D49"/>
    <w:rsid w:val="00AF0FAA"/>
    <w:rsid w:val="00AF7CB5"/>
    <w:rsid w:val="00B17334"/>
    <w:rsid w:val="00B24824"/>
    <w:rsid w:val="00B309F6"/>
    <w:rsid w:val="00B33121"/>
    <w:rsid w:val="00B447D0"/>
    <w:rsid w:val="00B528BE"/>
    <w:rsid w:val="00B54FE0"/>
    <w:rsid w:val="00B61287"/>
    <w:rsid w:val="00B63364"/>
    <w:rsid w:val="00B64C5D"/>
    <w:rsid w:val="00B7719B"/>
    <w:rsid w:val="00B77285"/>
    <w:rsid w:val="00B828AC"/>
    <w:rsid w:val="00B851E1"/>
    <w:rsid w:val="00B92B39"/>
    <w:rsid w:val="00BB17F5"/>
    <w:rsid w:val="00BC6303"/>
    <w:rsid w:val="00BE2D88"/>
    <w:rsid w:val="00BE67CD"/>
    <w:rsid w:val="00C05D88"/>
    <w:rsid w:val="00C15E2F"/>
    <w:rsid w:val="00C262F9"/>
    <w:rsid w:val="00C27591"/>
    <w:rsid w:val="00C355D7"/>
    <w:rsid w:val="00C37EAE"/>
    <w:rsid w:val="00C418A3"/>
    <w:rsid w:val="00C47630"/>
    <w:rsid w:val="00C51908"/>
    <w:rsid w:val="00C54210"/>
    <w:rsid w:val="00C54750"/>
    <w:rsid w:val="00C56C85"/>
    <w:rsid w:val="00C909F8"/>
    <w:rsid w:val="00C91434"/>
    <w:rsid w:val="00C93172"/>
    <w:rsid w:val="00C9473D"/>
    <w:rsid w:val="00C97426"/>
    <w:rsid w:val="00CA11B4"/>
    <w:rsid w:val="00CA576A"/>
    <w:rsid w:val="00CB00FB"/>
    <w:rsid w:val="00CB4018"/>
    <w:rsid w:val="00CC7580"/>
    <w:rsid w:val="00CE6E37"/>
    <w:rsid w:val="00CF1D56"/>
    <w:rsid w:val="00D03118"/>
    <w:rsid w:val="00D06C0E"/>
    <w:rsid w:val="00D07A42"/>
    <w:rsid w:val="00D113C1"/>
    <w:rsid w:val="00D11DFC"/>
    <w:rsid w:val="00D12575"/>
    <w:rsid w:val="00D12857"/>
    <w:rsid w:val="00D13658"/>
    <w:rsid w:val="00D15E8D"/>
    <w:rsid w:val="00D170B9"/>
    <w:rsid w:val="00D210A5"/>
    <w:rsid w:val="00D259FE"/>
    <w:rsid w:val="00D2627E"/>
    <w:rsid w:val="00D33EBC"/>
    <w:rsid w:val="00D365AF"/>
    <w:rsid w:val="00D37CEC"/>
    <w:rsid w:val="00D43F91"/>
    <w:rsid w:val="00D511F0"/>
    <w:rsid w:val="00D51274"/>
    <w:rsid w:val="00D56344"/>
    <w:rsid w:val="00D61E49"/>
    <w:rsid w:val="00D84E1E"/>
    <w:rsid w:val="00D93211"/>
    <w:rsid w:val="00DC3516"/>
    <w:rsid w:val="00DC4BE4"/>
    <w:rsid w:val="00DE31FF"/>
    <w:rsid w:val="00E02626"/>
    <w:rsid w:val="00E10F42"/>
    <w:rsid w:val="00E21713"/>
    <w:rsid w:val="00E22D33"/>
    <w:rsid w:val="00E32FCF"/>
    <w:rsid w:val="00E372AE"/>
    <w:rsid w:val="00E37D3F"/>
    <w:rsid w:val="00E4060E"/>
    <w:rsid w:val="00E43722"/>
    <w:rsid w:val="00E5472B"/>
    <w:rsid w:val="00E60B99"/>
    <w:rsid w:val="00E60C29"/>
    <w:rsid w:val="00E61784"/>
    <w:rsid w:val="00EA026B"/>
    <w:rsid w:val="00EA1158"/>
    <w:rsid w:val="00EA7859"/>
    <w:rsid w:val="00EB4C50"/>
    <w:rsid w:val="00EB6212"/>
    <w:rsid w:val="00EB7342"/>
    <w:rsid w:val="00EC0BE9"/>
    <w:rsid w:val="00EC0CFE"/>
    <w:rsid w:val="00EC1490"/>
    <w:rsid w:val="00EC2400"/>
    <w:rsid w:val="00EF2C03"/>
    <w:rsid w:val="00EF7812"/>
    <w:rsid w:val="00F021E4"/>
    <w:rsid w:val="00F072A4"/>
    <w:rsid w:val="00F10939"/>
    <w:rsid w:val="00F17F48"/>
    <w:rsid w:val="00F31B12"/>
    <w:rsid w:val="00F447BC"/>
    <w:rsid w:val="00F47189"/>
    <w:rsid w:val="00F548FA"/>
    <w:rsid w:val="00F54EEB"/>
    <w:rsid w:val="00F5718E"/>
    <w:rsid w:val="00F723F4"/>
    <w:rsid w:val="00F76451"/>
    <w:rsid w:val="00F81F2C"/>
    <w:rsid w:val="00F95AF7"/>
    <w:rsid w:val="00FA28EE"/>
    <w:rsid w:val="00FB64A5"/>
    <w:rsid w:val="00FD64C8"/>
    <w:rsid w:val="00FE1687"/>
    <w:rsid w:val="00FE274E"/>
    <w:rsid w:val="00FF60A2"/>
    <w:rsid w:val="00FF7225"/>
    <w:rsid w:val="073E2985"/>
    <w:rsid w:val="297D0F9F"/>
    <w:rsid w:val="2D5513AA"/>
    <w:rsid w:val="5F7F127F"/>
    <w:rsid w:val="6E6E1858"/>
    <w:rsid w:val="777B9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5EAC331-4391-4AC1-985E-25D7D767E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qFormat/>
    <w:pPr>
      <w:adjustRightInd w:val="0"/>
    </w:pPr>
    <w:rPr>
      <w:rFonts w:ascii="宋体" w:hAnsi="Calibri"/>
      <w:sz w:val="15"/>
    </w:rPr>
  </w:style>
  <w:style w:type="paragraph" w:styleId="a4">
    <w:name w:val="Date"/>
    <w:basedOn w:val="a"/>
    <w:next w:val="a"/>
    <w:link w:val="Char"/>
    <w:uiPriority w:val="99"/>
    <w:semiHidden/>
    <w:unhideWhenUsed/>
    <w:qFormat/>
    <w:pPr>
      <w:ind w:leftChars="2500" w:left="100"/>
    </w:pPr>
  </w:style>
  <w:style w:type="paragraph" w:styleId="a5">
    <w:name w:val="footer"/>
    <w:basedOn w:val="a"/>
    <w:link w:val="Char0"/>
    <w:uiPriority w:val="99"/>
    <w:unhideWhenUsed/>
    <w:qFormat/>
    <w:pPr>
      <w:tabs>
        <w:tab w:val="center" w:pos="4153"/>
        <w:tab w:val="right" w:pos="8306"/>
      </w:tabs>
      <w:snapToGrid w:val="0"/>
      <w:jc w:val="left"/>
    </w:pPr>
    <w:rPr>
      <w:sz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spacing w:before="100" w:beforeAutospacing="1" w:after="100" w:afterAutospacing="1"/>
      <w:jc w:val="left"/>
    </w:pPr>
    <w:rPr>
      <w:kern w:val="0"/>
      <w:sz w:val="24"/>
      <w:szCs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Hyperlink"/>
    <w:basedOn w:val="a0"/>
    <w:uiPriority w:val="99"/>
    <w:semiHidden/>
    <w:unhideWhenUsed/>
    <w:qFormat/>
    <w:rPr>
      <w:color w:val="0000FF"/>
      <w:u w:val="single"/>
    </w:rPr>
  </w:style>
  <w:style w:type="character" w:styleId="ab">
    <w:name w:val="annotation reference"/>
    <w:basedOn w:val="a0"/>
    <w:uiPriority w:val="99"/>
    <w:semiHidden/>
    <w:unhideWhenUsed/>
    <w:qFormat/>
    <w:rPr>
      <w:sz w:val="21"/>
      <w:szCs w:val="21"/>
    </w:rPr>
  </w:style>
  <w:style w:type="character" w:customStyle="1" w:styleId="Char0">
    <w:name w:val="页脚 Char"/>
    <w:basedOn w:val="a0"/>
    <w:link w:val="a5"/>
    <w:uiPriority w:val="99"/>
    <w:qFormat/>
    <w:rPr>
      <w:rFonts w:ascii="Times New Roman" w:eastAsia="宋体" w:hAnsi="Times New Roman" w:cs="Times New Roman"/>
      <w:sz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 w:type="character" w:customStyle="1" w:styleId="Char3">
    <w:name w:val="纯文本 Char"/>
    <w:basedOn w:val="a0"/>
    <w:uiPriority w:val="99"/>
    <w:semiHidden/>
    <w:qFormat/>
    <w:rPr>
      <w:rFonts w:ascii="宋体" w:eastAsia="宋体" w:hAnsi="Courier New" w:cs="Courier New"/>
      <w:szCs w:val="21"/>
    </w:rPr>
  </w:style>
  <w:style w:type="character" w:customStyle="1" w:styleId="Char1">
    <w:name w:val="纯文本 Char1"/>
    <w:link w:val="a3"/>
    <w:qFormat/>
    <w:rPr>
      <w:rFonts w:ascii="宋体" w:eastAsia="宋体" w:hAnsi="Calibri" w:cs="Times New Roman"/>
      <w:sz w:val="15"/>
    </w:rPr>
  </w:style>
  <w:style w:type="character" w:customStyle="1" w:styleId="Char">
    <w:name w:val="日期 Char"/>
    <w:basedOn w:val="a0"/>
    <w:link w:val="a4"/>
    <w:uiPriority w:val="99"/>
    <w:semiHidden/>
    <w:qFormat/>
    <w:rPr>
      <w:rFonts w:ascii="Times New Roman" w:eastAsia="宋体" w:hAnsi="Times New Roman" w:cs="Times New Roman"/>
    </w:rPr>
  </w:style>
  <w:style w:type="paragraph" w:customStyle="1" w:styleId="p">
    <w:name w:val="p"/>
    <w:basedOn w:val="a"/>
    <w:qFormat/>
    <w:pPr>
      <w:spacing w:line="525" w:lineRule="atLeast"/>
      <w:ind w:firstLine="375"/>
    </w:pPr>
    <w:rPr>
      <w:szCs w:val="24"/>
    </w:rPr>
  </w:style>
  <w:style w:type="character" w:customStyle="1" w:styleId="apple-converted-space">
    <w:name w:val="apple-converted-space"/>
    <w:basedOn w:val="a0"/>
    <w:qFormat/>
  </w:style>
  <w:style w:type="paragraph" w:styleId="ac">
    <w:name w:val="List Paragraph"/>
    <w:basedOn w:val="a"/>
    <w:uiPriority w:val="34"/>
    <w:qFormat/>
    <w:pPr>
      <w:ind w:firstLineChars="200" w:firstLine="420"/>
    </w:pPr>
  </w:style>
  <w:style w:type="character" w:customStyle="1" w:styleId="1">
    <w:name w:val="标题1"/>
    <w:basedOn w:val="a0"/>
    <w:qFormat/>
  </w:style>
  <w:style w:type="table" w:customStyle="1" w:styleId="10">
    <w:name w:val="网格型1"/>
    <w:basedOn w:val="a1"/>
    <w:uiPriority w:val="39"/>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baidu.com/item/%E8%87%AA%E6%88%91%E8%AF%84%E4%BB%B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1955</Words>
  <Characters>11144</Characters>
  <Application>Microsoft Office Word</Application>
  <DocSecurity>0</DocSecurity>
  <Lines>92</Lines>
  <Paragraphs>26</Paragraphs>
  <ScaleCrop>false</ScaleCrop>
  <Company>微软中国</Company>
  <LinksUpToDate>false</LinksUpToDate>
  <CharactersWithSpaces>13073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WindsysUser</cp:lastModifiedBy>
  <cp:revision>18</cp:revision>
  <dcterms:created xsi:type="dcterms:W3CDTF">2021-09-15T23:42:00Z</dcterms:created>
  <dcterms:modified xsi:type="dcterms:W3CDTF">2023-05-16T09:00:00Z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2052-5.4.0.7913</vt:lpwstr>
  </property>
  <property fmtid="{D5CDD505-2E9C-101B-9397-08002B2CF9AE}" pid="3" name="ICV">
    <vt:lpwstr>55BC053891DD2E19B7F25D643B568439_43</vt:lpwstr>
  </property>
</Properties>
</file>