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黑体" w:hAnsi="黑体" w:eastAsia="黑体" w:cs="Times New Roman"/>
          <w:b/>
          <w:sz w:val="32"/>
          <w:szCs w:val="32"/>
        </w:rPr>
      </w:pPr>
      <w:r>
        <w:rPr>
          <w:rFonts w:hint="eastAsia" w:ascii="黑体" w:hAnsi="黑体" w:eastAsia="黑体" w:cs="Times New Roman"/>
          <w:b/>
          <w:sz w:val="32"/>
          <w:szCs w:val="32"/>
        </w:rPr>
        <w:t>《</w:t>
      </w:r>
      <w:r>
        <w:rPr>
          <w:rFonts w:hint="eastAsia" w:ascii="黑体" w:hAnsi="黑体" w:eastAsia="黑体" w:cs="Times New Roman"/>
          <w:b/>
          <w:sz w:val="32"/>
          <w:szCs w:val="32"/>
          <w:lang w:eastAsia="zh-CN"/>
        </w:rPr>
        <w:t>公共空间设计综合实训</w:t>
      </w:r>
      <w:r>
        <w:rPr>
          <w:rFonts w:hint="eastAsia" w:ascii="黑体" w:hAnsi="黑体" w:eastAsia="黑体" w:cs="Times New Roman"/>
          <w:b/>
          <w:sz w:val="32"/>
          <w:szCs w:val="32"/>
        </w:rPr>
        <w:t>》课程标准</w:t>
      </w:r>
    </w:p>
    <w:p>
      <w:pPr>
        <w:spacing w:line="440" w:lineRule="exact"/>
        <w:jc w:val="left"/>
        <w:rPr>
          <w:rFonts w:ascii="Calibri" w:hAnsi="Calibri" w:eastAsia="宋体" w:cs="Times New Roman"/>
        </w:rPr>
      </w:pPr>
    </w:p>
    <w:p>
      <w:pPr>
        <w:spacing w:line="440" w:lineRule="exact"/>
        <w:ind w:firstLine="561" w:firstLineChars="200"/>
        <w:rPr>
          <w:rFonts w:ascii="黑体" w:hAnsi="黑体" w:eastAsia="黑体" w:cs="Times New Roman"/>
          <w:b/>
          <w:sz w:val="28"/>
          <w:szCs w:val="28"/>
        </w:rPr>
      </w:pPr>
      <w:r>
        <w:rPr>
          <w:rFonts w:hint="eastAsia" w:ascii="黑体" w:hAnsi="黑体" w:eastAsia="黑体" w:cs="Times New Roman"/>
          <w:b/>
          <w:sz w:val="28"/>
          <w:szCs w:val="28"/>
        </w:rPr>
        <w:t>一、课程基本信息</w:t>
      </w:r>
    </w:p>
    <w:p>
      <w:pPr>
        <w:spacing w:line="440" w:lineRule="exact"/>
        <w:ind w:firstLine="480" w:firstLineChars="200"/>
        <w:rPr>
          <w:rFonts w:hint="eastAsia" w:ascii="仿宋" w:hAnsi="仿宋" w:eastAsia="仿宋" w:cs="Times New Roman"/>
          <w:b/>
          <w:bCs/>
          <w:sz w:val="24"/>
          <w:szCs w:val="24"/>
          <w:lang w:eastAsia="zh-CN"/>
        </w:rPr>
      </w:pPr>
      <w:r>
        <w:rPr>
          <w:rFonts w:hint="eastAsia" w:ascii="仿宋" w:hAnsi="仿宋" w:eastAsia="仿宋" w:cs="Times New Roman"/>
          <w:bCs/>
          <w:sz w:val="24"/>
          <w:szCs w:val="24"/>
        </w:rPr>
        <w:t>【课程名称】</w:t>
      </w:r>
      <w:r>
        <w:rPr>
          <w:rFonts w:hint="eastAsia" w:ascii="仿宋" w:hAnsi="仿宋" w:eastAsia="仿宋" w:cs="Times New Roman"/>
          <w:bCs/>
          <w:sz w:val="24"/>
          <w:szCs w:val="24"/>
          <w:lang w:eastAsia="zh-CN"/>
        </w:rPr>
        <w:t>公共空间设计综合实训</w:t>
      </w:r>
    </w:p>
    <w:p>
      <w:pPr>
        <w:spacing w:line="440" w:lineRule="exact"/>
        <w:ind w:firstLine="480" w:firstLineChars="200"/>
        <w:rPr>
          <w:rFonts w:ascii="仿宋" w:hAnsi="仿宋" w:eastAsia="仿宋" w:cs="Times New Roman"/>
          <w:b/>
          <w:bCs/>
          <w:sz w:val="24"/>
          <w:szCs w:val="24"/>
        </w:rPr>
      </w:pPr>
      <w:r>
        <w:rPr>
          <w:rFonts w:hint="eastAsia" w:ascii="仿宋" w:hAnsi="仿宋" w:eastAsia="仿宋" w:cs="Times New Roman"/>
          <w:bCs/>
          <w:sz w:val="24"/>
          <w:szCs w:val="24"/>
        </w:rPr>
        <w:t>【开课时间】第</w:t>
      </w:r>
      <w:r>
        <w:rPr>
          <w:rFonts w:hint="eastAsia" w:ascii="仿宋" w:hAnsi="仿宋" w:eastAsia="仿宋" w:cs="Times New Roman"/>
          <w:bCs/>
          <w:sz w:val="24"/>
          <w:szCs w:val="24"/>
          <w:lang w:val="en-US" w:eastAsia="zh-CN"/>
        </w:rPr>
        <w:t>5</w:t>
      </w:r>
      <w:r>
        <w:rPr>
          <w:rFonts w:hint="eastAsia" w:ascii="仿宋" w:hAnsi="仿宋" w:eastAsia="仿宋" w:cs="Times New Roman"/>
          <w:bCs/>
          <w:sz w:val="24"/>
          <w:szCs w:val="24"/>
        </w:rPr>
        <w:t>学期</w:t>
      </w:r>
    </w:p>
    <w:p>
      <w:pPr>
        <w:spacing w:line="440" w:lineRule="exact"/>
        <w:ind w:firstLine="480" w:firstLineChars="200"/>
        <w:rPr>
          <w:rFonts w:ascii="仿宋" w:hAnsi="仿宋" w:eastAsia="仿宋" w:cs="Times New Roman"/>
          <w:b/>
          <w:bCs/>
          <w:sz w:val="24"/>
          <w:szCs w:val="24"/>
        </w:rPr>
      </w:pPr>
      <w:r>
        <w:rPr>
          <w:rFonts w:hint="eastAsia" w:ascii="仿宋" w:hAnsi="仿宋" w:eastAsia="仿宋" w:cs="Times New Roman"/>
          <w:bCs/>
          <w:sz w:val="24"/>
          <w:szCs w:val="24"/>
        </w:rPr>
        <w:t>【学时/学分数】</w:t>
      </w:r>
      <w:r>
        <w:rPr>
          <w:rFonts w:hint="eastAsia" w:ascii="仿宋" w:hAnsi="仿宋" w:eastAsia="仿宋" w:cs="Times New Roman"/>
          <w:bCs/>
          <w:sz w:val="24"/>
          <w:szCs w:val="24"/>
          <w:lang w:val="en-US" w:eastAsia="zh-CN"/>
        </w:rPr>
        <w:t>120</w:t>
      </w:r>
      <w:r>
        <w:rPr>
          <w:rFonts w:hint="eastAsia" w:ascii="仿宋" w:hAnsi="仿宋" w:eastAsia="仿宋" w:cs="宋体"/>
          <w:kern w:val="0"/>
          <w:sz w:val="24"/>
          <w:szCs w:val="24"/>
        </w:rPr>
        <w:t>学时/</w:t>
      </w: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学分</w:t>
      </w:r>
    </w:p>
    <w:p>
      <w:pPr>
        <w:spacing w:line="440" w:lineRule="exact"/>
        <w:ind w:firstLine="480" w:firstLineChars="200"/>
        <w:rPr>
          <w:rFonts w:ascii="仿宋" w:hAnsi="仿宋" w:eastAsia="仿宋" w:cs="Times New Roman"/>
          <w:b/>
          <w:bCs/>
          <w:sz w:val="24"/>
          <w:szCs w:val="24"/>
        </w:rPr>
      </w:pPr>
      <w:r>
        <w:rPr>
          <w:rFonts w:hint="eastAsia" w:ascii="仿宋" w:hAnsi="仿宋" w:eastAsia="仿宋" w:cs="Times New Roman"/>
          <w:bCs/>
          <w:sz w:val="24"/>
          <w:szCs w:val="24"/>
        </w:rPr>
        <w:t>【课程类型】</w:t>
      </w:r>
      <w:r>
        <w:rPr>
          <w:rFonts w:hint="eastAsia" w:ascii="仿宋" w:hAnsi="仿宋" w:eastAsia="仿宋" w:cs="宋体"/>
          <w:kern w:val="0"/>
          <w:sz w:val="24"/>
          <w:szCs w:val="24"/>
        </w:rPr>
        <w:t>专业</w:t>
      </w:r>
      <w:r>
        <w:rPr>
          <w:rFonts w:hint="eastAsia" w:ascii="仿宋" w:hAnsi="仿宋" w:eastAsia="仿宋" w:cs="宋体"/>
          <w:kern w:val="0"/>
          <w:sz w:val="24"/>
          <w:szCs w:val="24"/>
          <w:lang w:val="en-US" w:eastAsia="zh-CN"/>
        </w:rPr>
        <w:t>技能</w:t>
      </w:r>
      <w:r>
        <w:rPr>
          <w:rFonts w:hint="eastAsia" w:ascii="仿宋" w:hAnsi="仿宋" w:eastAsia="仿宋" w:cs="宋体"/>
          <w:kern w:val="0"/>
          <w:sz w:val="24"/>
          <w:szCs w:val="24"/>
        </w:rPr>
        <w:t>课</w:t>
      </w:r>
    </w:p>
    <w:p>
      <w:pPr>
        <w:spacing w:line="440" w:lineRule="exact"/>
        <w:ind w:firstLine="480" w:firstLineChars="200"/>
        <w:rPr>
          <w:rFonts w:hint="default" w:ascii="仿宋" w:hAnsi="仿宋" w:eastAsia="仿宋" w:cs="Times New Roman"/>
          <w:bCs/>
          <w:sz w:val="24"/>
          <w:szCs w:val="24"/>
          <w:lang w:val="en-US" w:eastAsia="zh-CN"/>
        </w:rPr>
      </w:pPr>
      <w:r>
        <w:rPr>
          <w:rFonts w:hint="eastAsia" w:ascii="仿宋" w:hAnsi="仿宋" w:eastAsia="仿宋" w:cs="Times New Roman"/>
          <w:bCs/>
          <w:sz w:val="24"/>
          <w:szCs w:val="24"/>
        </w:rPr>
        <w:t>【授课对象】</w:t>
      </w:r>
      <w:r>
        <w:rPr>
          <w:rFonts w:hint="eastAsia" w:ascii="仿宋" w:hAnsi="仿宋" w:eastAsia="仿宋" w:cs="Times New Roman"/>
          <w:bCs/>
          <w:sz w:val="24"/>
          <w:szCs w:val="24"/>
          <w:lang w:val="en-US" w:eastAsia="zh-CN"/>
        </w:rPr>
        <w:t>室内艺术设计专业</w:t>
      </w:r>
    </w:p>
    <w:p>
      <w:pPr>
        <w:spacing w:line="440" w:lineRule="exact"/>
        <w:ind w:firstLine="480" w:firstLineChars="200"/>
        <w:rPr>
          <w:rFonts w:ascii="黑体" w:hAnsi="黑体" w:eastAsia="黑体" w:cs="Times New Roman"/>
          <w:b/>
          <w:sz w:val="24"/>
          <w:szCs w:val="24"/>
        </w:rPr>
      </w:pPr>
      <w:r>
        <w:rPr>
          <w:rFonts w:hint="eastAsia" w:ascii="仿宋" w:hAnsi="仿宋" w:eastAsia="仿宋" w:cs="Times New Roman"/>
          <w:bCs/>
          <w:sz w:val="24"/>
          <w:szCs w:val="24"/>
        </w:rPr>
        <w:t>【授课学院】云智设计传媒学院</w:t>
      </w:r>
    </w:p>
    <w:p>
      <w:pPr>
        <w:spacing w:line="440" w:lineRule="exact"/>
        <w:ind w:firstLine="561" w:firstLineChars="200"/>
        <w:rPr>
          <w:rFonts w:ascii="黑体" w:hAnsi="黑体" w:eastAsia="黑体" w:cs="Times New Roman"/>
          <w:b/>
          <w:sz w:val="28"/>
          <w:szCs w:val="28"/>
        </w:rPr>
      </w:pPr>
      <w:r>
        <w:rPr>
          <w:rFonts w:hint="eastAsia" w:ascii="黑体" w:hAnsi="黑体" w:eastAsia="黑体" w:cs="Times New Roman"/>
          <w:b/>
          <w:sz w:val="28"/>
          <w:szCs w:val="28"/>
        </w:rPr>
        <w:t>二、课程定位</w:t>
      </w:r>
    </w:p>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（一）课程性质</w:t>
      </w:r>
    </w:p>
    <w:p>
      <w:pPr>
        <w:spacing w:line="440" w:lineRule="exact"/>
        <w:ind w:firstLine="480" w:firstLineChars="200"/>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sz w:val="24"/>
          <w:szCs w:val="24"/>
          <w:lang w:eastAsia="zh-CN"/>
        </w:rPr>
        <w:t>公共空间设计综合实训</w:t>
      </w:r>
      <w:r>
        <w:rPr>
          <w:rFonts w:hint="eastAsia" w:ascii="仿宋" w:hAnsi="仿宋" w:eastAsia="仿宋" w:cs="Times New Roman"/>
          <w:sz w:val="24"/>
          <w:szCs w:val="24"/>
        </w:rPr>
        <w:t>》在专业培养方案中是</w:t>
      </w:r>
      <w:r>
        <w:rPr>
          <w:rFonts w:hint="eastAsia" w:ascii="仿宋" w:hAnsi="仿宋" w:eastAsia="仿宋" w:cs="Times New Roman"/>
          <w:sz w:val="24"/>
          <w:szCs w:val="24"/>
          <w:lang w:val="en-US" w:eastAsia="zh-CN"/>
        </w:rPr>
        <w:t>室内</w:t>
      </w:r>
      <w:r>
        <w:rPr>
          <w:rFonts w:hint="eastAsia" w:ascii="仿宋" w:hAnsi="仿宋" w:eastAsia="仿宋" w:cs="Times New Roman"/>
          <w:sz w:val="24"/>
          <w:szCs w:val="24"/>
        </w:rPr>
        <w:t>艺术设计专业的专业</w:t>
      </w:r>
      <w:r>
        <w:rPr>
          <w:rFonts w:hint="eastAsia" w:ascii="仿宋" w:hAnsi="仿宋" w:eastAsia="仿宋" w:cs="Times New Roman"/>
          <w:sz w:val="24"/>
          <w:szCs w:val="24"/>
          <w:lang w:val="en-US" w:eastAsia="zh-CN"/>
        </w:rPr>
        <w:t>技能</w:t>
      </w:r>
      <w:r>
        <w:rPr>
          <w:rFonts w:hint="eastAsia" w:ascii="仿宋" w:hAnsi="仿宋" w:eastAsia="仿宋" w:cs="宋体"/>
          <w:kern w:val="0"/>
          <w:sz w:val="24"/>
          <w:szCs w:val="24"/>
        </w:rPr>
        <w:t>课</w:t>
      </w:r>
      <w:r>
        <w:rPr>
          <w:rFonts w:hint="eastAsia" w:ascii="仿宋" w:hAnsi="仿宋" w:eastAsia="仿宋" w:cs="Times New Roman"/>
          <w:sz w:val="24"/>
          <w:szCs w:val="24"/>
        </w:rPr>
        <w:t>。</w:t>
      </w:r>
    </w:p>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（二）课程任务</w:t>
      </w:r>
    </w:p>
    <w:p>
      <w:pPr>
        <w:spacing w:line="440" w:lineRule="exact"/>
        <w:ind w:firstLine="480" w:firstLineChars="200"/>
        <w:rPr>
          <w:rFonts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sz w:val="24"/>
          <w:szCs w:val="24"/>
          <w:lang w:eastAsia="zh-CN"/>
        </w:rPr>
        <w:t>公共空间设计综合实训</w:t>
      </w:r>
      <w:r>
        <w:rPr>
          <w:rFonts w:hint="eastAsia" w:ascii="仿宋" w:hAnsi="仿宋" w:eastAsia="仿宋" w:cs="Times New Roman"/>
          <w:sz w:val="24"/>
          <w:szCs w:val="24"/>
        </w:rPr>
        <w:t>》该课程支撑UI设计、视觉设计、网页设计、室内设计等岗位基础能力；培养学生能建立科学的室内空间设计新观念，掌握现代室内空间设计的知识前沿等职业素质；培养学生在掌握了室内设计方案设计、设计制图、室内软装设计的基础上来进行大量的室内空间设计的专业技能,紧扣室内的环境与时代的发展来学习。</w:t>
      </w:r>
    </w:p>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（三）课程衔接</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3058"/>
        <w:gridCol w:w="4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1452" w:type="dxa"/>
            <w:vAlign w:val="center"/>
          </w:tcPr>
          <w:p>
            <w:pPr>
              <w:spacing w:line="360" w:lineRule="exact"/>
              <w:jc w:val="center"/>
              <w:rPr>
                <w:rFonts w:ascii="仿宋" w:hAnsi="仿宋" w:eastAsia="仿宋" w:cs="Times New Roman"/>
                <w:b/>
                <w:szCs w:val="21"/>
              </w:rPr>
            </w:pPr>
          </w:p>
        </w:tc>
        <w:tc>
          <w:tcPr>
            <w:tcW w:w="3058"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课程名称</w:t>
            </w:r>
          </w:p>
        </w:tc>
        <w:tc>
          <w:tcPr>
            <w:tcW w:w="4012"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52"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前导课程</w:t>
            </w:r>
          </w:p>
        </w:tc>
        <w:tc>
          <w:tcPr>
            <w:tcW w:w="3058" w:type="dxa"/>
            <w:vAlign w:val="center"/>
          </w:tcPr>
          <w:p>
            <w:pPr>
              <w:spacing w:line="360" w:lineRule="exact"/>
              <w:jc w:val="center"/>
              <w:rPr>
                <w:rFonts w:hint="eastAsia" w:ascii="仿宋" w:hAnsi="仿宋" w:eastAsia="仿宋" w:cs="Times New Roman"/>
                <w:szCs w:val="21"/>
              </w:rPr>
            </w:pPr>
            <w:r>
              <w:rPr>
                <w:rFonts w:hint="eastAsia" w:ascii="仿宋" w:hAnsi="仿宋" w:eastAsia="仿宋" w:cs="Times New Roman"/>
                <w:szCs w:val="21"/>
              </w:rPr>
              <w:t>《设计素描》</w:t>
            </w:r>
          </w:p>
        </w:tc>
        <w:tc>
          <w:tcPr>
            <w:tcW w:w="4012" w:type="dxa"/>
            <w:vAlign w:val="center"/>
          </w:tcPr>
          <w:p>
            <w:pPr>
              <w:spacing w:line="360" w:lineRule="exact"/>
              <w:ind w:firstLine="420" w:firstLineChars="200"/>
              <w:jc w:val="left"/>
              <w:rPr>
                <w:rFonts w:hint="default" w:ascii="仿宋" w:hAnsi="仿宋" w:eastAsia="仿宋" w:cs="Times New Roman"/>
                <w:szCs w:val="21"/>
                <w:lang w:val="en-US" w:eastAsia="zh-CN"/>
              </w:rPr>
            </w:pPr>
            <w:r>
              <w:rPr>
                <w:rFonts w:hint="eastAsia" w:ascii="仿宋" w:hAnsi="仿宋" w:eastAsia="仿宋" w:cs="Times New Roman"/>
                <w:szCs w:val="21"/>
                <w:lang w:val="en-US" w:eastAsia="zh-CN"/>
              </w:rPr>
              <w:t>该</w:t>
            </w:r>
            <w:r>
              <w:rPr>
                <w:rFonts w:hint="eastAsia" w:ascii="仿宋" w:hAnsi="仿宋" w:eastAsia="仿宋" w:cs="Times New Roman"/>
                <w:szCs w:val="21"/>
              </w:rPr>
              <w:t>课程从“理论、技法、创新”三个方向讲解设计素描表现的理论方向及表现技巧。培养学生具有正确表现的设计造型能力和表现能力，提高艺术的感知力和鉴赏能力，并掌握一定的创新设计绘制手法。学生在掌握了素描基本功，并理解和掌握设计的创新方法，掌握空间形态的审美规律，使后期设计的作品更具有科学性、审美性、更符合人们对现代生活设计需要等能力。以及未来可独立完成装饰设计、空间设计、建筑设计和展示设计等专业技能。</w:t>
            </w:r>
            <w:r>
              <w:rPr>
                <w:rFonts w:hint="eastAsia" w:ascii="仿宋" w:hAnsi="仿宋" w:eastAsia="仿宋" w:cs="Times New Roman"/>
                <w:szCs w:val="21"/>
                <w:lang w:val="en-US" w:eastAsia="zh-CN"/>
              </w:rPr>
              <w:t>可为</w:t>
            </w:r>
            <w:r>
              <w:rPr>
                <w:rFonts w:hint="eastAsia" w:ascii="仿宋" w:hAnsi="仿宋" w:eastAsia="仿宋" w:cs="Times New Roman"/>
                <w:szCs w:val="21"/>
                <w:lang w:eastAsia="zh-CN"/>
              </w:rPr>
              <w:t>《展示设计综合实训》</w:t>
            </w:r>
            <w:r>
              <w:rPr>
                <w:rFonts w:hint="eastAsia" w:ascii="仿宋" w:hAnsi="仿宋" w:eastAsia="仿宋" w:cs="Times New Roman"/>
                <w:szCs w:val="21"/>
                <w:lang w:val="en-US" w:eastAsia="zh-CN"/>
              </w:rPr>
              <w:t>等其他后续课程奠定了良好的课程基础。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52" w:type="dxa"/>
            <w:vAlign w:val="center"/>
          </w:tcPr>
          <w:p>
            <w:pPr>
              <w:spacing w:line="360" w:lineRule="exact"/>
              <w:jc w:val="center"/>
              <w:rPr>
                <w:rFonts w:ascii="仿宋" w:hAnsi="仿宋" w:eastAsia="仿宋" w:cs="Times New Roman"/>
                <w:szCs w:val="21"/>
              </w:rPr>
            </w:pPr>
            <w:r>
              <w:rPr>
                <w:rFonts w:hint="eastAsia" w:ascii="仿宋" w:hAnsi="仿宋" w:eastAsia="仿宋" w:cs="Times New Roman"/>
                <w:b/>
                <w:szCs w:val="21"/>
              </w:rPr>
              <w:t>本课程</w:t>
            </w:r>
          </w:p>
        </w:tc>
        <w:tc>
          <w:tcPr>
            <w:tcW w:w="3058" w:type="dxa"/>
            <w:vAlign w:val="center"/>
          </w:tcPr>
          <w:p>
            <w:pPr>
              <w:spacing w:line="360" w:lineRule="exact"/>
              <w:jc w:val="center"/>
              <w:rPr>
                <w:rFonts w:hint="eastAsia" w:ascii="仿宋" w:hAnsi="仿宋" w:eastAsia="仿宋" w:cs="Times New Roman"/>
                <w:szCs w:val="21"/>
                <w:lang w:eastAsia="zh-CN"/>
              </w:rPr>
            </w:pPr>
            <w:r>
              <w:rPr>
                <w:rFonts w:hint="eastAsia" w:ascii="仿宋" w:hAnsi="仿宋" w:eastAsia="仿宋" w:cs="Times New Roman"/>
                <w:szCs w:val="21"/>
                <w:lang w:eastAsia="zh-CN"/>
              </w:rPr>
              <w:t>《公共空间设计综合实训》</w:t>
            </w:r>
          </w:p>
        </w:tc>
        <w:tc>
          <w:tcPr>
            <w:tcW w:w="4012" w:type="dxa"/>
            <w:vAlign w:val="center"/>
          </w:tcPr>
          <w:p>
            <w:pPr>
              <w:spacing w:line="360" w:lineRule="exact"/>
              <w:ind w:firstLine="420"/>
              <w:jc w:val="left"/>
              <w:rPr>
                <w:rFonts w:hint="eastAsia" w:ascii="仿宋" w:hAnsi="仿宋" w:eastAsia="仿宋" w:cs="Times New Roman"/>
                <w:szCs w:val="21"/>
                <w:lang w:eastAsia="zh-CN"/>
              </w:rPr>
            </w:pPr>
            <w:r>
              <w:rPr>
                <w:rFonts w:hint="eastAsia" w:ascii="仿宋" w:hAnsi="仿宋" w:eastAsia="仿宋" w:cs="Times New Roman"/>
                <w:szCs w:val="21"/>
                <w:lang w:val="en-US" w:eastAsia="zh-CN"/>
              </w:rPr>
              <w:t>该</w:t>
            </w:r>
            <w:r>
              <w:rPr>
                <w:rFonts w:hint="eastAsia" w:ascii="仿宋" w:hAnsi="仿宋" w:eastAsia="仿宋" w:cs="Times New Roman"/>
                <w:szCs w:val="21"/>
              </w:rPr>
              <w:t>课程支撑UI设计、视觉设计、网页设计、</w:t>
            </w:r>
            <w:r>
              <w:rPr>
                <w:rFonts w:hint="eastAsia" w:ascii="仿宋" w:hAnsi="仿宋" w:eastAsia="仿宋" w:cs="Times New Roman"/>
                <w:szCs w:val="21"/>
                <w:lang w:val="en-US" w:eastAsia="zh-CN"/>
              </w:rPr>
              <w:t>室内</w:t>
            </w:r>
            <w:r>
              <w:rPr>
                <w:rFonts w:hint="eastAsia" w:ascii="仿宋" w:hAnsi="仿宋" w:eastAsia="仿宋" w:cs="Times New Roman"/>
                <w:szCs w:val="21"/>
              </w:rPr>
              <w:t>设计等岗位基础能力</w:t>
            </w:r>
            <w:r>
              <w:rPr>
                <w:rFonts w:hint="eastAsia" w:ascii="仿宋" w:hAnsi="仿宋" w:eastAsia="仿宋" w:cs="Times New Roman"/>
                <w:szCs w:val="21"/>
                <w:lang w:eastAsia="zh-CN"/>
              </w:rPr>
              <w:t>；</w:t>
            </w:r>
            <w:r>
              <w:rPr>
                <w:rFonts w:hint="eastAsia" w:ascii="仿宋" w:hAnsi="仿宋" w:eastAsia="仿宋" w:cs="Times New Roman"/>
                <w:szCs w:val="21"/>
                <w:lang w:val="en-US" w:eastAsia="zh-CN"/>
              </w:rPr>
              <w:t>培养</w:t>
            </w:r>
            <w:r>
              <w:rPr>
                <w:rFonts w:hint="eastAsia" w:ascii="仿宋" w:hAnsi="仿宋" w:eastAsia="仿宋" w:cs="Times New Roman"/>
                <w:szCs w:val="21"/>
              </w:rPr>
              <w:t>学生能建立科学的室内空间设计新观念，掌握现代室内空间设计的知识前沿</w:t>
            </w:r>
            <w:r>
              <w:rPr>
                <w:rFonts w:hint="eastAsia" w:ascii="仿宋" w:hAnsi="仿宋" w:eastAsia="仿宋" w:cs="Times New Roman"/>
                <w:szCs w:val="21"/>
                <w:lang w:val="en-US" w:eastAsia="zh-CN"/>
              </w:rPr>
              <w:t>等职业素质；</w:t>
            </w:r>
            <w:r>
              <w:rPr>
                <w:rFonts w:hint="eastAsia" w:ascii="仿宋" w:hAnsi="仿宋" w:eastAsia="仿宋" w:cs="Times New Roman"/>
                <w:szCs w:val="21"/>
              </w:rPr>
              <w:t>培养学生在掌握了</w:t>
            </w:r>
            <w:r>
              <w:rPr>
                <w:rFonts w:hint="eastAsia" w:ascii="仿宋" w:hAnsi="仿宋" w:eastAsia="仿宋" w:cs="Times New Roman"/>
                <w:szCs w:val="21"/>
                <w:lang w:eastAsia="zh-CN"/>
              </w:rPr>
              <w:t>室内设计方案设计</w:t>
            </w:r>
            <w:r>
              <w:rPr>
                <w:rFonts w:hint="eastAsia" w:ascii="仿宋" w:hAnsi="仿宋" w:eastAsia="仿宋" w:cs="Times New Roman"/>
                <w:szCs w:val="21"/>
              </w:rPr>
              <w:t>、设计制图、</w:t>
            </w:r>
            <w:r>
              <w:rPr>
                <w:rFonts w:hint="eastAsia" w:ascii="仿宋" w:hAnsi="仿宋" w:eastAsia="仿宋" w:cs="Times New Roman"/>
                <w:szCs w:val="21"/>
                <w:lang w:eastAsia="zh-CN"/>
              </w:rPr>
              <w:t>室内软装设计</w:t>
            </w:r>
            <w:r>
              <w:rPr>
                <w:rFonts w:hint="eastAsia" w:ascii="仿宋" w:hAnsi="仿宋" w:eastAsia="仿宋" w:cs="Times New Roman"/>
                <w:szCs w:val="21"/>
              </w:rPr>
              <w:t>的基础上来进行大量的室内</w:t>
            </w:r>
            <w:r>
              <w:rPr>
                <w:rFonts w:hint="eastAsia" w:ascii="仿宋" w:hAnsi="仿宋" w:eastAsia="仿宋" w:cs="Times New Roman"/>
                <w:szCs w:val="21"/>
                <w:lang w:eastAsia="zh-CN"/>
              </w:rPr>
              <w:t>空间</w:t>
            </w:r>
            <w:r>
              <w:rPr>
                <w:rFonts w:hint="eastAsia" w:ascii="仿宋" w:hAnsi="仿宋" w:eastAsia="仿宋" w:cs="Times New Roman"/>
                <w:szCs w:val="21"/>
              </w:rPr>
              <w:t>设计的</w:t>
            </w:r>
            <w:r>
              <w:rPr>
                <w:rFonts w:hint="eastAsia" w:ascii="仿宋" w:hAnsi="仿宋" w:eastAsia="仿宋" w:cs="Times New Roman"/>
                <w:szCs w:val="21"/>
                <w:lang w:val="en-US" w:eastAsia="zh-CN"/>
              </w:rPr>
              <w:t>专业技能</w:t>
            </w:r>
            <w:r>
              <w:rPr>
                <w:rFonts w:hint="eastAsia" w:ascii="仿宋" w:hAnsi="仿宋" w:eastAsia="仿宋" w:cs="Times New Roman"/>
                <w:szCs w:val="21"/>
              </w:rPr>
              <w:t>,紧扣室内的环境与时代的发展来学习</w:t>
            </w:r>
            <w:r>
              <w:rPr>
                <w:rFonts w:hint="eastAsia" w:ascii="仿宋" w:hAnsi="仿宋" w:eastAsia="仿宋" w:cs="Times New Roman"/>
                <w:szCs w:val="21"/>
                <w:lang w:eastAsia="zh-CN"/>
              </w:rPr>
              <w:t>。</w:t>
            </w:r>
          </w:p>
          <w:p>
            <w:pPr>
              <w:spacing w:line="360" w:lineRule="exact"/>
              <w:ind w:firstLine="420"/>
              <w:jc w:val="left"/>
              <w:rPr>
                <w:rFonts w:hint="eastAsia" w:ascii="仿宋" w:hAnsi="仿宋" w:eastAsia="仿宋" w:cs="Times New Roman"/>
                <w:szCs w:val="21"/>
              </w:rPr>
            </w:pPr>
            <w:r>
              <w:rPr>
                <w:rFonts w:hint="eastAsia" w:ascii="仿宋" w:hAnsi="仿宋" w:eastAsia="仿宋" w:cs="Times New Roman"/>
                <w:szCs w:val="21"/>
                <w:lang w:val="en-US" w:eastAsia="zh-CN"/>
              </w:rPr>
              <w:t>既与</w:t>
            </w:r>
            <w:r>
              <w:rPr>
                <w:rFonts w:hint="eastAsia" w:ascii="仿宋" w:hAnsi="仿宋" w:eastAsia="仿宋" w:cs="Times New Roman"/>
                <w:szCs w:val="21"/>
              </w:rPr>
              <w:t>《设计素描》</w:t>
            </w:r>
            <w:r>
              <w:rPr>
                <w:rFonts w:hint="eastAsia" w:ascii="仿宋" w:hAnsi="仿宋" w:eastAsia="仿宋" w:cs="Times New Roman"/>
                <w:szCs w:val="21"/>
                <w:lang w:val="en-US" w:eastAsia="zh-CN"/>
              </w:rPr>
              <w:t>等前导课程环环相扣，又可为</w:t>
            </w:r>
            <w:r>
              <w:rPr>
                <w:rFonts w:hint="eastAsia" w:ascii="仿宋" w:hAnsi="仿宋" w:eastAsia="仿宋" w:cs="Times New Roman"/>
                <w:szCs w:val="21"/>
                <w:lang w:eastAsia="zh-CN"/>
              </w:rPr>
              <w:t>《展示设计综合实训》</w:t>
            </w:r>
            <w:r>
              <w:rPr>
                <w:rFonts w:hint="eastAsia" w:ascii="仿宋" w:hAnsi="仿宋" w:eastAsia="仿宋" w:cs="Times New Roman"/>
                <w:szCs w:val="21"/>
                <w:lang w:val="en-US" w:eastAsia="zh-CN"/>
              </w:rPr>
              <w:t>等其他后续课程奠定了良好的课程基础。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52" w:type="dxa"/>
            <w:vAlign w:val="center"/>
          </w:tcPr>
          <w:p>
            <w:pPr>
              <w:spacing w:line="360" w:lineRule="exact"/>
              <w:jc w:val="center"/>
              <w:rPr>
                <w:rFonts w:ascii="仿宋" w:hAnsi="仿宋" w:eastAsia="仿宋" w:cs="Times New Roman"/>
                <w:szCs w:val="21"/>
              </w:rPr>
            </w:pPr>
            <w:r>
              <w:rPr>
                <w:rFonts w:hint="eastAsia" w:ascii="仿宋" w:hAnsi="仿宋" w:eastAsia="仿宋" w:cs="Times New Roman"/>
                <w:b/>
                <w:szCs w:val="21"/>
              </w:rPr>
              <w:t>后续课程</w:t>
            </w:r>
          </w:p>
        </w:tc>
        <w:tc>
          <w:tcPr>
            <w:tcW w:w="3058" w:type="dxa"/>
            <w:vAlign w:val="center"/>
          </w:tcPr>
          <w:p>
            <w:pPr>
              <w:spacing w:line="360" w:lineRule="exact"/>
              <w:jc w:val="center"/>
              <w:rPr>
                <w:rFonts w:hint="eastAsia" w:ascii="仿宋" w:hAnsi="仿宋" w:eastAsia="仿宋" w:cs="Times New Roman"/>
                <w:szCs w:val="21"/>
                <w:lang w:eastAsia="zh-CN"/>
              </w:rPr>
            </w:pPr>
            <w:r>
              <w:rPr>
                <w:rFonts w:hint="eastAsia" w:ascii="仿宋" w:hAnsi="仿宋" w:eastAsia="仿宋" w:cs="Times New Roman"/>
                <w:szCs w:val="21"/>
                <w:lang w:eastAsia="zh-CN"/>
              </w:rPr>
              <w:t>《展示设计综合实训》</w:t>
            </w:r>
          </w:p>
        </w:tc>
        <w:tc>
          <w:tcPr>
            <w:tcW w:w="4012" w:type="dxa"/>
            <w:vAlign w:val="center"/>
          </w:tcPr>
          <w:p>
            <w:pPr>
              <w:spacing w:line="360" w:lineRule="exact"/>
              <w:ind w:firstLine="420" w:firstLineChars="200"/>
              <w:jc w:val="left"/>
              <w:rPr>
                <w:rFonts w:hint="eastAsia" w:ascii="仿宋" w:hAnsi="仿宋" w:eastAsia="仿宋" w:cs="Times New Roman"/>
                <w:szCs w:val="21"/>
              </w:rPr>
            </w:pPr>
            <w:r>
              <w:rPr>
                <w:rFonts w:hint="eastAsia" w:ascii="仿宋" w:hAnsi="仿宋" w:eastAsia="仿宋" w:cs="Times New Roman"/>
                <w:szCs w:val="21"/>
                <w:lang w:val="en-US" w:eastAsia="zh-CN"/>
              </w:rPr>
              <w:t>课程支撑环境艺术设计、展示设计、室内设计、装饰设计、陈列展览设计等岗位基础能力，培养学生的审美能力、创新能力和设计能力，掌握各种设计的制作方法与构思方法，激发学生的积极性和创作热情，应用软件创作好的平面作品为目的职业岗位能力培养，实现岗位就业零距离。</w:t>
            </w:r>
          </w:p>
        </w:tc>
      </w:tr>
    </w:tbl>
    <w:p>
      <w:pPr>
        <w:spacing w:line="440" w:lineRule="exact"/>
        <w:ind w:firstLine="561" w:firstLineChars="200"/>
        <w:rPr>
          <w:rFonts w:ascii="黑体" w:hAnsi="黑体" w:eastAsia="黑体" w:cs="Times New Roman"/>
          <w:b/>
          <w:sz w:val="28"/>
          <w:szCs w:val="28"/>
        </w:rPr>
      </w:pPr>
      <w:r>
        <w:rPr>
          <w:rFonts w:ascii="黑体" w:hAnsi="黑体" w:eastAsia="黑体" w:cs="Times New Roman"/>
          <w:b/>
          <w:sz w:val="28"/>
          <w:szCs w:val="28"/>
        </w:rPr>
        <w:t>三</w:t>
      </w:r>
      <w:r>
        <w:rPr>
          <w:rFonts w:hint="eastAsia" w:ascii="黑体" w:hAnsi="黑体" w:eastAsia="黑体" w:cs="Times New Roman"/>
          <w:b/>
          <w:sz w:val="28"/>
          <w:szCs w:val="28"/>
        </w:rPr>
        <w:t>、课程培养目标</w:t>
      </w:r>
    </w:p>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（一）课程目标</w:t>
      </w:r>
    </w:p>
    <w:tbl>
      <w:tblPr>
        <w:tblStyle w:val="7"/>
        <w:tblW w:w="8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3"/>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2765" w:type="dxa"/>
            <w:vAlign w:val="center"/>
          </w:tcPr>
          <w:p>
            <w:pPr>
              <w:spacing w:line="360" w:lineRule="exact"/>
              <w:jc w:val="center"/>
              <w:rPr>
                <w:rFonts w:ascii="仿宋" w:hAnsi="仿宋" w:eastAsia="仿宋" w:cs="Times New Roman"/>
                <w:b/>
                <w:sz w:val="24"/>
                <w:szCs w:val="24"/>
              </w:rPr>
            </w:pPr>
            <w:r>
              <w:rPr>
                <w:rFonts w:hint="eastAsia" w:ascii="仿宋" w:hAnsi="仿宋" w:eastAsia="仿宋" w:cs="宋体"/>
                <w:b/>
                <w:kern w:val="0"/>
                <w:szCs w:val="28"/>
              </w:rPr>
              <w:t>知识与技能</w:t>
            </w:r>
          </w:p>
        </w:tc>
        <w:tc>
          <w:tcPr>
            <w:tcW w:w="2763" w:type="dxa"/>
            <w:vAlign w:val="center"/>
          </w:tcPr>
          <w:p>
            <w:pPr>
              <w:spacing w:line="360" w:lineRule="exact"/>
              <w:jc w:val="center"/>
              <w:rPr>
                <w:rFonts w:ascii="仿宋" w:hAnsi="仿宋" w:eastAsia="仿宋" w:cs="Times New Roman"/>
                <w:b/>
                <w:sz w:val="24"/>
                <w:szCs w:val="24"/>
              </w:rPr>
            </w:pPr>
            <w:r>
              <w:rPr>
                <w:rFonts w:hint="eastAsia" w:ascii="仿宋" w:hAnsi="仿宋" w:eastAsia="仿宋" w:cs="宋体"/>
                <w:b/>
                <w:kern w:val="0"/>
                <w:szCs w:val="28"/>
              </w:rPr>
              <w:t>过程与方法</w:t>
            </w:r>
          </w:p>
        </w:tc>
        <w:tc>
          <w:tcPr>
            <w:tcW w:w="2766" w:type="dxa"/>
            <w:vAlign w:val="center"/>
          </w:tcPr>
          <w:p>
            <w:pPr>
              <w:spacing w:line="360" w:lineRule="exact"/>
              <w:jc w:val="center"/>
              <w:rPr>
                <w:rFonts w:ascii="仿宋" w:hAnsi="仿宋" w:eastAsia="仿宋" w:cs="Times New Roman"/>
                <w:b/>
                <w:sz w:val="24"/>
                <w:szCs w:val="24"/>
              </w:rPr>
            </w:pPr>
            <w:r>
              <w:rPr>
                <w:rFonts w:hint="eastAsia" w:ascii="仿宋" w:hAnsi="仿宋" w:eastAsia="仿宋" w:cs="宋体"/>
                <w:b/>
                <w:kern w:val="0"/>
                <w:szCs w:val="28"/>
              </w:rPr>
              <w:t>情感态度与价值观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3" w:hRule="atLeast"/>
        </w:trPr>
        <w:tc>
          <w:tcPr>
            <w:tcW w:w="2765" w:type="dxa"/>
            <w:vAlign w:val="center"/>
          </w:tcPr>
          <w:p>
            <w:pPr>
              <w:spacing w:line="360" w:lineRule="exact"/>
              <w:ind w:firstLine="420" w:firstLineChars="200"/>
              <w:jc w:val="left"/>
              <w:rPr>
                <w:rFonts w:hint="default" w:ascii="仿宋" w:hAnsi="仿宋" w:eastAsia="仿宋" w:cs="Times New Roman"/>
                <w:szCs w:val="21"/>
                <w:lang w:val="en-US" w:eastAsia="zh-CN"/>
              </w:rPr>
            </w:pPr>
            <w:r>
              <w:rPr>
                <w:rFonts w:hint="default" w:ascii="仿宋" w:hAnsi="仿宋" w:eastAsia="仿宋" w:cs="Times New Roman"/>
                <w:szCs w:val="21"/>
                <w:lang w:val="en-US" w:eastAsia="zh-CN"/>
              </w:rPr>
              <w:t>1、了解公共空间设计的含义和内容</w:t>
            </w:r>
          </w:p>
          <w:p>
            <w:pPr>
              <w:spacing w:line="360" w:lineRule="exact"/>
              <w:ind w:firstLine="420" w:firstLineChars="200"/>
              <w:jc w:val="left"/>
              <w:rPr>
                <w:rFonts w:hint="default" w:ascii="仿宋" w:hAnsi="仿宋" w:eastAsia="仿宋" w:cs="Times New Roman"/>
                <w:szCs w:val="21"/>
                <w:lang w:val="en-US" w:eastAsia="zh-CN"/>
              </w:rPr>
            </w:pPr>
            <w:r>
              <w:rPr>
                <w:rFonts w:hint="default" w:ascii="仿宋" w:hAnsi="仿宋" w:eastAsia="仿宋" w:cs="Times New Roman"/>
                <w:szCs w:val="21"/>
                <w:lang w:val="en-US" w:eastAsia="zh-CN"/>
              </w:rPr>
              <w:t>2、了解公共空间设计的依据和要求</w:t>
            </w:r>
          </w:p>
          <w:p>
            <w:pPr>
              <w:spacing w:line="360" w:lineRule="exact"/>
              <w:ind w:firstLine="420" w:firstLineChars="200"/>
              <w:jc w:val="left"/>
              <w:rPr>
                <w:rFonts w:hint="default" w:ascii="仿宋" w:hAnsi="仿宋" w:eastAsia="仿宋" w:cs="Times New Roman"/>
                <w:szCs w:val="21"/>
                <w:lang w:val="en-US" w:eastAsia="zh-CN"/>
              </w:rPr>
            </w:pPr>
            <w:r>
              <w:rPr>
                <w:rFonts w:hint="default" w:ascii="仿宋" w:hAnsi="仿宋" w:eastAsia="仿宋" w:cs="Times New Roman"/>
                <w:szCs w:val="21"/>
                <w:lang w:val="en-US" w:eastAsia="zh-CN"/>
              </w:rPr>
              <w:t>3、了解公共空间设计的发展趋势</w:t>
            </w:r>
          </w:p>
          <w:p>
            <w:pPr>
              <w:spacing w:line="360" w:lineRule="exact"/>
              <w:ind w:firstLine="420" w:firstLineChars="200"/>
              <w:jc w:val="left"/>
              <w:rPr>
                <w:rFonts w:hint="default" w:ascii="仿宋" w:hAnsi="仿宋" w:eastAsia="仿宋" w:cs="Times New Roman"/>
                <w:szCs w:val="21"/>
                <w:lang w:val="en-US" w:eastAsia="zh-CN"/>
              </w:rPr>
            </w:pPr>
            <w:r>
              <w:rPr>
                <w:rFonts w:hint="default" w:ascii="仿宋" w:hAnsi="仿宋" w:eastAsia="仿宋" w:cs="Times New Roman"/>
                <w:szCs w:val="21"/>
                <w:lang w:val="en-US" w:eastAsia="zh-CN"/>
              </w:rPr>
              <w:t>4、能够掌握室内公共空间设计师的素质要求和职业标准</w:t>
            </w:r>
          </w:p>
          <w:p>
            <w:pPr>
              <w:spacing w:line="360" w:lineRule="exact"/>
              <w:ind w:firstLine="420" w:firstLineChars="200"/>
              <w:jc w:val="left"/>
              <w:rPr>
                <w:rFonts w:hint="default" w:ascii="仿宋" w:hAnsi="仿宋" w:eastAsia="仿宋" w:cs="Times New Roman"/>
                <w:szCs w:val="21"/>
                <w:lang w:val="en-US" w:eastAsia="zh-CN"/>
              </w:rPr>
            </w:pPr>
            <w:r>
              <w:rPr>
                <w:rFonts w:hint="default" w:ascii="仿宋" w:hAnsi="仿宋" w:eastAsia="仿宋" w:cs="Times New Roman"/>
                <w:szCs w:val="21"/>
                <w:lang w:val="en-US" w:eastAsia="zh-CN"/>
              </w:rPr>
              <w:t>5、掌握室内公共空间设计的程序</w:t>
            </w:r>
          </w:p>
          <w:p>
            <w:pPr>
              <w:spacing w:line="360" w:lineRule="exact"/>
              <w:ind w:firstLine="420" w:firstLineChars="200"/>
              <w:jc w:val="left"/>
              <w:rPr>
                <w:rFonts w:hint="default" w:ascii="仿宋" w:hAnsi="仿宋" w:eastAsia="仿宋" w:cs="Times New Roman"/>
                <w:szCs w:val="21"/>
                <w:lang w:val="en-US" w:eastAsia="zh-CN"/>
              </w:rPr>
            </w:pPr>
            <w:r>
              <w:rPr>
                <w:rFonts w:hint="default" w:ascii="仿宋" w:hAnsi="仿宋" w:eastAsia="仿宋" w:cs="Times New Roman"/>
                <w:szCs w:val="21"/>
                <w:lang w:val="en-US" w:eastAsia="zh-CN"/>
              </w:rPr>
              <w:t>6、熟悉人体工程学的知识，理解室内设计与人体工程学的关系。</w:t>
            </w:r>
          </w:p>
        </w:tc>
        <w:tc>
          <w:tcPr>
            <w:tcW w:w="2763" w:type="dxa"/>
            <w:vAlign w:val="center"/>
          </w:tcPr>
          <w:p>
            <w:pPr>
              <w:spacing w:line="360" w:lineRule="exact"/>
              <w:rPr>
                <w:rFonts w:hint="default" w:ascii="仿宋" w:hAnsi="仿宋" w:eastAsia="仿宋" w:cs="Times New Roman"/>
                <w:sz w:val="24"/>
                <w:szCs w:val="24"/>
                <w:lang w:val="en-US" w:eastAsia="zh-CN"/>
              </w:rPr>
            </w:pPr>
            <w:r>
              <w:rPr>
                <w:rFonts w:hint="eastAsia" w:ascii="仿宋" w:hAnsi="仿宋" w:eastAsia="仿宋" w:cs="Times New Roman"/>
                <w:szCs w:val="21"/>
                <w:lang w:val="en-US" w:eastAsia="zh-CN"/>
              </w:rPr>
              <w:t>本课程采取能力本位、行动导向（项目教学、案例教学、场景教学、模拟教学等）的教学模式和启发式、探究式、讨论式、参与式等教学方法，以学生为主体，以职业（项目、任务、工作过程）为导向组织教学及考核。</w:t>
            </w:r>
          </w:p>
        </w:tc>
        <w:tc>
          <w:tcPr>
            <w:tcW w:w="2766" w:type="dxa"/>
            <w:vAlign w:val="center"/>
          </w:tcPr>
          <w:p>
            <w:pPr>
              <w:spacing w:line="360" w:lineRule="exact"/>
              <w:ind w:firstLine="420" w:firstLineChars="200"/>
              <w:jc w:val="left"/>
              <w:rPr>
                <w:rFonts w:hint="eastAsia" w:ascii="仿宋" w:hAnsi="仿宋" w:eastAsia="仿宋" w:cs="Times New Roman"/>
                <w:szCs w:val="21"/>
              </w:rPr>
            </w:pPr>
            <w:r>
              <w:rPr>
                <w:rFonts w:hint="eastAsia" w:ascii="仿宋" w:hAnsi="仿宋" w:eastAsia="仿宋" w:cs="Times New Roman"/>
                <w:szCs w:val="21"/>
              </w:rPr>
              <w:t>1.具有良好的职业道德和科学的创新精神；</w:t>
            </w:r>
          </w:p>
          <w:p>
            <w:pPr>
              <w:spacing w:line="360" w:lineRule="exact"/>
              <w:ind w:firstLine="420" w:firstLineChars="200"/>
              <w:jc w:val="left"/>
              <w:rPr>
                <w:rFonts w:hint="eastAsia" w:ascii="仿宋" w:hAnsi="仿宋" w:eastAsia="仿宋" w:cs="Times New Roman"/>
                <w:szCs w:val="21"/>
              </w:rPr>
            </w:pPr>
            <w:r>
              <w:rPr>
                <w:rFonts w:hint="eastAsia" w:ascii="仿宋" w:hAnsi="仿宋" w:eastAsia="仿宋" w:cs="Times New Roman"/>
                <w:szCs w:val="21"/>
              </w:rPr>
              <w:t>2.工作中的与他人的合作能力、交流与协商能力；</w:t>
            </w:r>
          </w:p>
          <w:p>
            <w:pPr>
              <w:spacing w:line="360" w:lineRule="exact"/>
              <w:ind w:firstLine="420" w:firstLineChars="200"/>
              <w:jc w:val="left"/>
              <w:rPr>
                <w:rFonts w:hint="eastAsia" w:ascii="仿宋" w:hAnsi="仿宋" w:eastAsia="仿宋" w:cs="Times New Roman"/>
                <w:szCs w:val="21"/>
              </w:rPr>
            </w:pPr>
            <w:r>
              <w:rPr>
                <w:rFonts w:hint="eastAsia" w:ascii="仿宋" w:hAnsi="仿宋" w:eastAsia="仿宋" w:cs="Times New Roman"/>
                <w:szCs w:val="21"/>
              </w:rPr>
              <w:t>3.培养决策能力和执行能力，社会责任心和环境保护，语言及文字表达能力；</w:t>
            </w:r>
          </w:p>
          <w:p>
            <w:pPr>
              <w:spacing w:line="360" w:lineRule="exact"/>
              <w:ind w:firstLine="420" w:firstLineChars="200"/>
              <w:jc w:val="left"/>
              <w:rPr>
                <w:rFonts w:hint="eastAsia" w:ascii="仿宋" w:hAnsi="仿宋" w:eastAsia="仿宋" w:cs="Times New Roman"/>
                <w:szCs w:val="21"/>
              </w:rPr>
            </w:pPr>
            <w:r>
              <w:rPr>
                <w:rFonts w:hint="eastAsia" w:ascii="仿宋" w:hAnsi="仿宋" w:eastAsia="仿宋" w:cs="Times New Roman"/>
                <w:szCs w:val="21"/>
              </w:rPr>
              <w:t>4.通过自学获取新技术的能力，利用网络、文献等获取信息的能力，评估工作结果（自我、他人）的能力，工作、学习的主动性；</w:t>
            </w:r>
          </w:p>
          <w:p>
            <w:pPr>
              <w:spacing w:line="360" w:lineRule="exact"/>
              <w:ind w:firstLine="420" w:firstLineChars="200"/>
              <w:jc w:val="left"/>
              <w:rPr>
                <w:rFonts w:hint="eastAsia" w:ascii="仿宋" w:hAnsi="仿宋" w:eastAsia="仿宋" w:cs="Times New Roman"/>
                <w:szCs w:val="21"/>
              </w:rPr>
            </w:pPr>
            <w:r>
              <w:rPr>
                <w:rFonts w:hint="eastAsia" w:ascii="仿宋" w:hAnsi="仿宋" w:eastAsia="仿宋" w:cs="Times New Roman"/>
                <w:szCs w:val="21"/>
              </w:rPr>
              <w:t>5.创新意识和创新精神，提高学生的艺术修养。</w:t>
            </w:r>
          </w:p>
          <w:p>
            <w:pPr>
              <w:spacing w:line="360" w:lineRule="exact"/>
              <w:ind w:firstLine="420" w:firstLineChars="200"/>
              <w:jc w:val="left"/>
              <w:rPr>
                <w:rFonts w:hint="eastAsia" w:ascii="仿宋" w:hAnsi="仿宋" w:eastAsia="仿宋" w:cs="Times New Roman"/>
                <w:szCs w:val="21"/>
              </w:rPr>
            </w:pPr>
            <w:r>
              <w:rPr>
                <w:rFonts w:hint="eastAsia" w:ascii="仿宋" w:hAnsi="仿宋" w:eastAsia="仿宋" w:cs="Times New Roman"/>
                <w:szCs w:val="21"/>
              </w:rPr>
              <w:t>6.培养学生的审美水平和创意设计能力，能独立完成、自主创意一幅作品。</w:t>
            </w:r>
          </w:p>
          <w:p>
            <w:pPr>
              <w:spacing w:line="360" w:lineRule="exact"/>
              <w:ind w:firstLine="420" w:firstLineChars="200"/>
              <w:jc w:val="left"/>
              <w:rPr>
                <w:rFonts w:hint="eastAsia" w:ascii="仿宋" w:hAnsi="仿宋" w:eastAsia="仿宋" w:cs="Times New Roman"/>
                <w:szCs w:val="21"/>
              </w:rPr>
            </w:pPr>
            <w:r>
              <w:rPr>
                <w:rFonts w:hint="eastAsia" w:ascii="仿宋" w:hAnsi="仿宋" w:eastAsia="仿宋" w:cs="Times New Roman"/>
                <w:szCs w:val="21"/>
              </w:rPr>
              <w:t>7.具有较强的创意思维和健康的审美意识、艺术设计鉴赏能力。</w:t>
            </w:r>
          </w:p>
        </w:tc>
      </w:tr>
    </w:tbl>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（二）职业能力目标</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284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2841" w:type="dxa"/>
            <w:vAlign w:val="center"/>
          </w:tcPr>
          <w:p>
            <w:pPr>
              <w:spacing w:line="360" w:lineRule="exact"/>
              <w:jc w:val="center"/>
              <w:rPr>
                <w:rFonts w:ascii="仿宋" w:hAnsi="仿宋" w:eastAsia="仿宋" w:cs="Times New Roman"/>
                <w:b/>
                <w:sz w:val="24"/>
                <w:szCs w:val="24"/>
              </w:rPr>
            </w:pPr>
            <w:r>
              <w:rPr>
                <w:rFonts w:hint="eastAsia" w:ascii="仿宋" w:hAnsi="仿宋" w:eastAsia="仿宋" w:cs="宋体"/>
                <w:b/>
                <w:kern w:val="0"/>
                <w:szCs w:val="28"/>
              </w:rPr>
              <w:t>专业能力</w:t>
            </w:r>
          </w:p>
        </w:tc>
        <w:tc>
          <w:tcPr>
            <w:tcW w:w="2840" w:type="dxa"/>
            <w:vAlign w:val="center"/>
          </w:tcPr>
          <w:p>
            <w:pPr>
              <w:spacing w:line="360" w:lineRule="exact"/>
              <w:jc w:val="center"/>
              <w:rPr>
                <w:rFonts w:ascii="仿宋" w:hAnsi="仿宋" w:eastAsia="仿宋" w:cs="Times New Roman"/>
                <w:b/>
                <w:sz w:val="24"/>
                <w:szCs w:val="24"/>
              </w:rPr>
            </w:pPr>
            <w:r>
              <w:rPr>
                <w:rFonts w:hint="eastAsia" w:ascii="仿宋" w:hAnsi="仿宋" w:eastAsia="仿宋" w:cs="宋体"/>
                <w:b/>
                <w:kern w:val="0"/>
                <w:szCs w:val="28"/>
              </w:rPr>
              <w:t>方法能力</w:t>
            </w:r>
          </w:p>
        </w:tc>
        <w:tc>
          <w:tcPr>
            <w:tcW w:w="2841" w:type="dxa"/>
            <w:vAlign w:val="center"/>
          </w:tcPr>
          <w:p>
            <w:pPr>
              <w:spacing w:line="360" w:lineRule="exact"/>
              <w:jc w:val="center"/>
              <w:rPr>
                <w:rFonts w:ascii="仿宋" w:hAnsi="仿宋" w:eastAsia="仿宋" w:cs="Times New Roman"/>
                <w:b/>
                <w:sz w:val="24"/>
                <w:szCs w:val="24"/>
              </w:rPr>
            </w:pPr>
            <w:r>
              <w:rPr>
                <w:rFonts w:hint="eastAsia" w:ascii="仿宋" w:hAnsi="仿宋" w:eastAsia="仿宋" w:cs="宋体"/>
                <w:b/>
                <w:kern w:val="0"/>
                <w:szCs w:val="28"/>
              </w:rPr>
              <w:t>社会能力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841" w:type="dxa"/>
            <w:vAlign w:val="center"/>
          </w:tcPr>
          <w:p>
            <w:pPr>
              <w:numPr>
                <w:ilvl w:val="0"/>
                <w:numId w:val="1"/>
              </w:numPr>
              <w:spacing w:line="360" w:lineRule="exact"/>
              <w:rPr>
                <w:rFonts w:hint="eastAsia" w:ascii="仿宋" w:hAnsi="仿宋" w:eastAsia="仿宋" w:cs="Times New Roman"/>
                <w:szCs w:val="21"/>
                <w:lang w:val="en-US" w:eastAsia="zh-CN"/>
              </w:rPr>
            </w:pPr>
            <w:r>
              <w:rPr>
                <w:rFonts w:hint="eastAsia" w:ascii="仿宋" w:hAnsi="仿宋" w:eastAsia="仿宋" w:cs="Times New Roman"/>
                <w:szCs w:val="21"/>
                <w:lang w:val="en-US" w:eastAsia="zh-CN"/>
              </w:rPr>
              <w:t>岗位认知。了解本职业工作环境、基本工作职责、工作流程。如对企业主要生产系统、流程和特征，掌握从事生产必备的基本知识和原理。</w:t>
            </w:r>
          </w:p>
          <w:p>
            <w:pPr>
              <w:numPr>
                <w:ilvl w:val="0"/>
                <w:numId w:val="1"/>
              </w:numPr>
              <w:spacing w:line="360" w:lineRule="exact"/>
              <w:rPr>
                <w:rFonts w:hint="default" w:ascii="仿宋" w:hAnsi="仿宋" w:eastAsia="仿宋" w:cs="Times New Roman"/>
                <w:szCs w:val="21"/>
                <w:lang w:val="en-US" w:eastAsia="zh-CN"/>
              </w:rPr>
            </w:pPr>
            <w:r>
              <w:rPr>
                <w:rFonts w:hint="eastAsia" w:ascii="仿宋" w:hAnsi="仿宋" w:eastAsia="仿宋" w:cs="Times New Roman"/>
                <w:szCs w:val="21"/>
                <w:lang w:val="en-US" w:eastAsia="zh-CN"/>
              </w:rPr>
              <w:t>基础操作。具备一般专业工具的知识和使用技能，但未涉及这些基础知识、技能与要从事工作的关系及在其中的作用。</w:t>
            </w:r>
          </w:p>
          <w:p>
            <w:pPr>
              <w:numPr>
                <w:ilvl w:val="0"/>
                <w:numId w:val="1"/>
              </w:numPr>
              <w:spacing w:line="360" w:lineRule="exact"/>
              <w:rPr>
                <w:rFonts w:hint="default" w:ascii="仿宋" w:hAnsi="仿宋" w:eastAsia="仿宋" w:cs="Times New Roman"/>
                <w:szCs w:val="21"/>
                <w:lang w:val="en-US" w:eastAsia="zh-CN"/>
              </w:rPr>
            </w:pPr>
            <w:r>
              <w:rPr>
                <w:rFonts w:hint="eastAsia" w:ascii="仿宋" w:hAnsi="仿宋" w:eastAsia="仿宋" w:cs="Times New Roman"/>
                <w:szCs w:val="21"/>
                <w:lang w:val="en-US" w:eastAsia="zh-CN"/>
              </w:rPr>
              <w:t>工作任务执行。具备本职业工作任务的执行能力，可以胜任一般性的工作，即具备能在本职业岗位上“立足”的基本职业能力。这一阶段的专业能力要求职业者具备执行工作流程、协调工作关系和专业性的沟通能力。</w:t>
            </w:r>
          </w:p>
          <w:p>
            <w:pPr>
              <w:numPr>
                <w:ilvl w:val="0"/>
                <w:numId w:val="1"/>
              </w:numPr>
              <w:spacing w:line="360" w:lineRule="exact"/>
              <w:rPr>
                <w:rFonts w:hint="default" w:ascii="仿宋" w:hAnsi="仿宋" w:eastAsia="仿宋" w:cs="Times New Roman"/>
                <w:szCs w:val="21"/>
                <w:lang w:val="en-US" w:eastAsia="zh-CN"/>
              </w:rPr>
            </w:pPr>
            <w:r>
              <w:rPr>
                <w:rFonts w:hint="eastAsia" w:ascii="仿宋" w:hAnsi="仿宋" w:eastAsia="仿宋" w:cs="Times New Roman"/>
                <w:szCs w:val="21"/>
                <w:lang w:val="en-US" w:eastAsia="zh-CN"/>
              </w:rPr>
              <w:t>工作改进与创新。在熟练掌握本职业工作所需技能的基础上，综合考虑技术、劳动组织、经济和环境因素，具备对工艺过程、技术细节、设备等进行改进和创新的能力和较强的职业竞争力，能成为本职业中的业务骨干或专家。</w:t>
            </w:r>
          </w:p>
        </w:tc>
        <w:tc>
          <w:tcPr>
            <w:tcW w:w="2840" w:type="dxa"/>
            <w:vAlign w:val="center"/>
          </w:tcPr>
          <w:p>
            <w:pPr>
              <w:numPr>
                <w:ilvl w:val="0"/>
                <w:numId w:val="2"/>
              </w:numPr>
              <w:spacing w:line="360" w:lineRule="exact"/>
              <w:rPr>
                <w:rFonts w:hint="eastAsia" w:ascii="仿宋" w:hAnsi="仿宋" w:eastAsia="仿宋" w:cs="Times New Roman"/>
                <w:szCs w:val="21"/>
                <w:lang w:val="en-US" w:eastAsia="zh-CN"/>
              </w:rPr>
            </w:pPr>
            <w:r>
              <w:rPr>
                <w:rFonts w:hint="eastAsia" w:ascii="仿宋" w:hAnsi="仿宋" w:eastAsia="仿宋" w:cs="Times New Roman"/>
                <w:szCs w:val="21"/>
                <w:lang w:val="en-US" w:eastAsia="zh-CN"/>
              </w:rPr>
              <w:t>一般能力。具备较强的学习能力、语言文字表达能力、计算机运用能力及信息收集、筛选与处理能力；</w:t>
            </w:r>
          </w:p>
          <w:p>
            <w:pPr>
              <w:numPr>
                <w:ilvl w:val="0"/>
                <w:numId w:val="2"/>
              </w:numPr>
              <w:spacing w:line="360" w:lineRule="exact"/>
              <w:rPr>
                <w:rFonts w:hint="default" w:ascii="仿宋" w:hAnsi="仿宋" w:eastAsia="仿宋" w:cs="Times New Roman"/>
                <w:szCs w:val="21"/>
                <w:lang w:val="en-US" w:eastAsia="zh-CN"/>
              </w:rPr>
            </w:pPr>
            <w:r>
              <w:rPr>
                <w:rFonts w:hint="eastAsia" w:ascii="仿宋" w:hAnsi="仿宋" w:eastAsia="仿宋" w:cs="Times New Roman"/>
                <w:szCs w:val="21"/>
                <w:lang w:val="en-US" w:eastAsia="zh-CN"/>
              </w:rPr>
              <w:t>组织管理能力。能制定工作计划，具备一定的独立决策与实施的能力；</w:t>
            </w:r>
          </w:p>
          <w:p>
            <w:pPr>
              <w:numPr>
                <w:ilvl w:val="0"/>
                <w:numId w:val="2"/>
              </w:numPr>
              <w:spacing w:line="360" w:lineRule="exact"/>
              <w:rPr>
                <w:rFonts w:hint="default" w:ascii="仿宋" w:hAnsi="仿宋" w:eastAsia="仿宋" w:cs="Times New Roman"/>
                <w:szCs w:val="21"/>
                <w:lang w:val="en-US" w:eastAsia="zh-CN"/>
              </w:rPr>
            </w:pPr>
            <w:r>
              <w:rPr>
                <w:rFonts w:hint="eastAsia" w:ascii="仿宋" w:hAnsi="仿宋" w:eastAsia="仿宋" w:cs="Times New Roman"/>
                <w:szCs w:val="21"/>
                <w:lang w:val="en-US" w:eastAsia="zh-CN"/>
              </w:rPr>
              <w:t>创新能力。有较强的想象力，在时空位置置感上，找准着力点，具备较强的实践能力和创新能力。</w:t>
            </w:r>
          </w:p>
        </w:tc>
        <w:tc>
          <w:tcPr>
            <w:tcW w:w="2841" w:type="dxa"/>
            <w:vAlign w:val="center"/>
          </w:tcPr>
          <w:p>
            <w:pPr>
              <w:numPr>
                <w:ilvl w:val="0"/>
                <w:numId w:val="3"/>
              </w:numPr>
              <w:spacing w:line="360" w:lineRule="exact"/>
              <w:rPr>
                <w:rFonts w:hint="eastAsia" w:ascii="仿宋" w:hAnsi="仿宋" w:eastAsia="仿宋" w:cs="Times New Roman"/>
                <w:szCs w:val="21"/>
                <w:lang w:val="en-US" w:eastAsia="zh-CN"/>
              </w:rPr>
            </w:pPr>
            <w:r>
              <w:rPr>
                <w:rFonts w:hint="eastAsia" w:ascii="仿宋" w:hAnsi="仿宋" w:eastAsia="仿宋" w:cs="Times New Roman"/>
                <w:szCs w:val="21"/>
              </w:rPr>
              <w:t>具有良好的</w:t>
            </w:r>
            <w:r>
              <w:rPr>
                <w:rFonts w:hint="eastAsia" w:ascii="仿宋" w:hAnsi="仿宋" w:eastAsia="仿宋" w:cs="Times New Roman"/>
                <w:szCs w:val="21"/>
                <w:lang w:val="en-US" w:eastAsia="zh-CN"/>
              </w:rPr>
              <w:t>道德品质和健全的人格，具备良好的团队协作能力、人际交往和善于沟通的能力；</w:t>
            </w:r>
          </w:p>
          <w:p>
            <w:pPr>
              <w:numPr>
                <w:ilvl w:val="0"/>
                <w:numId w:val="3"/>
              </w:numPr>
              <w:spacing w:line="360" w:lineRule="exact"/>
              <w:rPr>
                <w:rFonts w:hint="eastAsia" w:ascii="仿宋" w:hAnsi="仿宋" w:eastAsia="仿宋" w:cs="Times New Roman"/>
                <w:szCs w:val="21"/>
                <w:lang w:val="en-US" w:eastAsia="zh-CN"/>
              </w:rPr>
            </w:pPr>
            <w:r>
              <w:rPr>
                <w:rFonts w:hint="eastAsia" w:ascii="仿宋" w:hAnsi="仿宋" w:eastAsia="仿宋" w:cs="Times New Roman"/>
                <w:szCs w:val="21"/>
                <w:lang w:val="en-US" w:eastAsia="zh-CN"/>
              </w:rPr>
              <w:t>具有准确裁定事物的判断力和自律能力；</w:t>
            </w:r>
          </w:p>
          <w:p>
            <w:pPr>
              <w:numPr>
                <w:ilvl w:val="0"/>
                <w:numId w:val="3"/>
              </w:numPr>
              <w:spacing w:line="360" w:lineRule="exact"/>
              <w:rPr>
                <w:rFonts w:hint="eastAsia" w:ascii="仿宋" w:hAnsi="仿宋" w:eastAsia="仿宋" w:cs="Times New Roman"/>
                <w:szCs w:val="21"/>
                <w:lang w:val="en-US" w:eastAsia="zh-CN"/>
              </w:rPr>
            </w:pPr>
            <w:r>
              <w:rPr>
                <w:rFonts w:hint="eastAsia" w:ascii="仿宋" w:hAnsi="仿宋" w:eastAsia="仿宋" w:cs="Times New Roman"/>
                <w:szCs w:val="21"/>
                <w:lang w:val="en-US" w:eastAsia="zh-CN"/>
              </w:rPr>
              <w:t>具备准确的自我评价能力和接受他人评价的承受力，并能够从成败经历中有效地吸取经验教训；</w:t>
            </w:r>
          </w:p>
          <w:p>
            <w:pPr>
              <w:spacing w:line="360" w:lineRule="exact"/>
              <w:rPr>
                <w:rFonts w:hint="default" w:ascii="仿宋" w:hAnsi="仿宋" w:eastAsia="仿宋" w:cs="Times New Roman"/>
                <w:szCs w:val="21"/>
                <w:lang w:val="en-US" w:eastAsia="zh-CN"/>
              </w:rPr>
            </w:pPr>
            <w:r>
              <w:rPr>
                <w:rFonts w:hint="eastAsia" w:ascii="仿宋" w:hAnsi="仿宋" w:eastAsia="仿宋" w:cs="Times New Roman"/>
                <w:szCs w:val="21"/>
                <w:lang w:val="en-US" w:eastAsia="zh-CN"/>
              </w:rPr>
              <w:t>4.具备良好的可持续学习的能力和环境适应能力。</w:t>
            </w:r>
          </w:p>
          <w:p>
            <w:pPr>
              <w:spacing w:line="360" w:lineRule="exact"/>
              <w:rPr>
                <w:rFonts w:hint="eastAsia" w:ascii="仿宋" w:hAnsi="仿宋" w:eastAsia="仿宋" w:cs="Times New Roman"/>
                <w:szCs w:val="21"/>
              </w:rPr>
            </w:pPr>
          </w:p>
        </w:tc>
      </w:tr>
    </w:tbl>
    <w:p>
      <w:pPr>
        <w:spacing w:line="440" w:lineRule="exact"/>
        <w:ind w:firstLine="561" w:firstLineChars="200"/>
        <w:rPr>
          <w:rFonts w:ascii="黑体" w:hAnsi="黑体" w:eastAsia="黑体" w:cs="Times New Roman"/>
          <w:b/>
          <w:sz w:val="28"/>
          <w:szCs w:val="28"/>
        </w:rPr>
      </w:pPr>
      <w:r>
        <w:rPr>
          <w:rFonts w:ascii="黑体" w:hAnsi="黑体" w:eastAsia="黑体" w:cs="Times New Roman"/>
          <w:b/>
          <w:sz w:val="28"/>
          <w:szCs w:val="28"/>
        </w:rPr>
        <w:t>四</w:t>
      </w:r>
      <w:r>
        <w:rPr>
          <w:rFonts w:hint="eastAsia" w:ascii="黑体" w:hAnsi="黑体" w:eastAsia="黑体" w:cs="Times New Roman"/>
          <w:b/>
          <w:sz w:val="28"/>
          <w:szCs w:val="28"/>
        </w:rPr>
        <w:t>、</w:t>
      </w:r>
      <w:r>
        <w:rPr>
          <w:rFonts w:ascii="黑体" w:hAnsi="黑体" w:eastAsia="黑体" w:cs="Times New Roman"/>
          <w:b/>
          <w:sz w:val="28"/>
          <w:szCs w:val="28"/>
        </w:rPr>
        <w:t>课程设计思路</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2184"/>
        <w:gridCol w:w="2037"/>
        <w:gridCol w:w="1166"/>
        <w:gridCol w:w="1163"/>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课程名称</w:t>
            </w:r>
          </w:p>
        </w:tc>
        <w:tc>
          <w:tcPr>
            <w:tcW w:w="2184" w:type="dxa"/>
            <w:vAlign w:val="center"/>
          </w:tcPr>
          <w:p>
            <w:pPr>
              <w:spacing w:line="360" w:lineRule="exact"/>
              <w:jc w:val="center"/>
              <w:rPr>
                <w:rFonts w:hint="eastAsia" w:ascii="仿宋" w:hAnsi="仿宋" w:eastAsia="仿宋" w:cs="宋体"/>
                <w:kern w:val="0"/>
                <w:szCs w:val="28"/>
                <w:lang w:eastAsia="zh-CN"/>
              </w:rPr>
            </w:pPr>
            <w:r>
              <w:rPr>
                <w:rFonts w:hint="eastAsia" w:ascii="仿宋" w:hAnsi="仿宋" w:eastAsia="仿宋" w:cs="Times New Roman"/>
                <w:szCs w:val="21"/>
                <w:lang w:eastAsia="zh-CN"/>
              </w:rPr>
              <w:t>公共空间设计综合实训</w:t>
            </w:r>
          </w:p>
        </w:tc>
        <w:tc>
          <w:tcPr>
            <w:tcW w:w="2037"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计划总学时</w:t>
            </w:r>
          </w:p>
        </w:tc>
        <w:tc>
          <w:tcPr>
            <w:tcW w:w="3142" w:type="dxa"/>
            <w:gridSpan w:val="3"/>
            <w:vAlign w:val="center"/>
          </w:tcPr>
          <w:p>
            <w:pPr>
              <w:spacing w:line="360" w:lineRule="exact"/>
              <w:jc w:val="center"/>
              <w:rPr>
                <w:rFonts w:ascii="仿宋" w:hAnsi="仿宋" w:eastAsia="仿宋" w:cs="宋体"/>
                <w:kern w:val="0"/>
                <w:szCs w:val="28"/>
              </w:rPr>
            </w:pPr>
            <w:r>
              <w:rPr>
                <w:rFonts w:hint="eastAsia" w:ascii="仿宋" w:hAnsi="仿宋" w:eastAsia="仿宋" w:cs="仿宋"/>
                <w:kern w:val="0"/>
                <w:sz w:val="21"/>
                <w:szCs w:val="21"/>
                <w:lang w:val="en-US" w:eastAsia="zh-CN" w:bidi="ar-SA"/>
              </w:rPr>
              <w:t>120学时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情境名称</w:t>
            </w:r>
          </w:p>
        </w:tc>
        <w:tc>
          <w:tcPr>
            <w:tcW w:w="2184" w:type="dxa"/>
            <w:vAlign w:val="center"/>
          </w:tcPr>
          <w:p>
            <w:pPr>
              <w:spacing w:line="360" w:lineRule="exact"/>
              <w:jc w:val="center"/>
              <w:rPr>
                <w:rFonts w:ascii="仿宋" w:hAnsi="仿宋" w:eastAsia="仿宋" w:cs="宋体"/>
                <w:kern w:val="0"/>
                <w:szCs w:val="28"/>
              </w:rPr>
            </w:pPr>
            <w:r>
              <w:rPr>
                <w:rFonts w:hint="eastAsia" w:ascii="仿宋" w:hAnsi="仿宋" w:eastAsia="仿宋" w:cs="宋体"/>
                <w:kern w:val="0"/>
                <w:szCs w:val="28"/>
              </w:rPr>
              <w:t>情境描述</w:t>
            </w:r>
          </w:p>
        </w:tc>
        <w:tc>
          <w:tcPr>
            <w:tcW w:w="2037"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子情境</w:t>
            </w:r>
          </w:p>
        </w:tc>
        <w:tc>
          <w:tcPr>
            <w:tcW w:w="1166"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知识点</w:t>
            </w:r>
          </w:p>
        </w:tc>
        <w:tc>
          <w:tcPr>
            <w:tcW w:w="1163"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能力点</w:t>
            </w:r>
          </w:p>
        </w:tc>
        <w:tc>
          <w:tcPr>
            <w:tcW w:w="813"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restart"/>
            <w:vAlign w:val="center"/>
          </w:tcPr>
          <w:p>
            <w:pPr>
              <w:spacing w:line="360" w:lineRule="exact"/>
              <w:jc w:val="center"/>
              <w:rPr>
                <w:rFonts w:hint="eastAsia" w:ascii="仿宋" w:hAnsi="仿宋" w:eastAsia="仿宋" w:cs="宋体"/>
                <w:b/>
                <w:kern w:val="0"/>
                <w:szCs w:val="28"/>
              </w:rPr>
            </w:pPr>
            <w:r>
              <w:rPr>
                <w:rFonts w:hint="eastAsia" w:ascii="仿宋" w:hAnsi="仿宋" w:eastAsia="仿宋" w:cs="宋体"/>
                <w:b/>
                <w:kern w:val="0"/>
                <w:szCs w:val="28"/>
              </w:rPr>
              <w:t>情境一</w:t>
            </w:r>
          </w:p>
          <w:p>
            <w:pPr>
              <w:spacing w:line="360" w:lineRule="exact"/>
              <w:jc w:val="center"/>
              <w:rPr>
                <w:rFonts w:hint="eastAsia" w:ascii="仿宋" w:hAnsi="仿宋" w:eastAsia="仿宋" w:cs="宋体"/>
                <w:b/>
                <w:kern w:val="0"/>
                <w:szCs w:val="28"/>
              </w:rPr>
            </w:pPr>
            <w:r>
              <w:rPr>
                <w:rFonts w:hint="eastAsia" w:ascii="仿宋" w:hAnsi="仿宋" w:eastAsia="仿宋" w:cs="仿宋"/>
                <w:b w:val="0"/>
                <w:bCs/>
                <w:sz w:val="21"/>
                <w:szCs w:val="21"/>
              </w:rPr>
              <w:t>项目一：</w:t>
            </w:r>
            <w:r>
              <w:rPr>
                <w:rFonts w:hint="eastAsia" w:ascii="仿宋" w:hAnsi="仿宋" w:eastAsia="仿宋" w:cs="仿宋"/>
                <w:b w:val="0"/>
                <w:bCs/>
                <w:sz w:val="21"/>
                <w:szCs w:val="21"/>
                <w:lang w:eastAsia="zh-CN"/>
              </w:rPr>
              <w:t>公共空间设计基础</w:t>
            </w:r>
          </w:p>
        </w:tc>
        <w:tc>
          <w:tcPr>
            <w:tcW w:w="2184" w:type="dxa"/>
            <w:vMerge w:val="restart"/>
            <w:vAlign w:val="center"/>
          </w:tcPr>
          <w:p>
            <w:pPr>
              <w:spacing w:line="360" w:lineRule="exact"/>
              <w:jc w:val="left"/>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1、开课先导</w:t>
            </w:r>
          </w:p>
          <w:p>
            <w:pPr>
              <w:spacing w:line="360" w:lineRule="exact"/>
              <w:jc w:val="left"/>
              <w:rPr>
                <w:rFonts w:hint="eastAsia" w:ascii="仿宋" w:hAnsi="仿宋" w:eastAsia="仿宋" w:cs="宋体"/>
                <w:kern w:val="0"/>
                <w:szCs w:val="28"/>
              </w:rPr>
            </w:pPr>
            <w:r>
              <w:rPr>
                <w:rFonts w:hint="eastAsia" w:ascii="仿宋" w:hAnsi="仿宋" w:eastAsia="仿宋" w:cs="宋体"/>
                <w:kern w:val="0"/>
                <w:szCs w:val="28"/>
                <w:lang w:val="en-US" w:eastAsia="zh-CN"/>
              </w:rPr>
              <w:t>Photoshop软件的应用领域</w:t>
            </w:r>
          </w:p>
          <w:p>
            <w:pPr>
              <w:spacing w:line="360" w:lineRule="exact"/>
              <w:jc w:val="left"/>
              <w:rPr>
                <w:rFonts w:hint="eastAsia" w:ascii="仿宋" w:hAnsi="仿宋" w:eastAsia="仿宋" w:cs="宋体"/>
                <w:kern w:val="0"/>
                <w:szCs w:val="28"/>
              </w:rPr>
            </w:pPr>
            <w:r>
              <w:rPr>
                <w:rFonts w:hint="eastAsia" w:ascii="仿宋" w:hAnsi="仿宋" w:eastAsia="仿宋" w:cs="宋体"/>
                <w:kern w:val="0"/>
                <w:szCs w:val="28"/>
                <w:lang w:val="en-US" w:eastAsia="zh-CN"/>
              </w:rPr>
              <w:t>2</w:t>
            </w:r>
            <w:r>
              <w:rPr>
                <w:rFonts w:hint="eastAsia" w:ascii="仿宋" w:hAnsi="仿宋" w:eastAsia="仿宋" w:cs="宋体"/>
                <w:kern w:val="0"/>
                <w:szCs w:val="28"/>
                <w:lang w:eastAsia="zh-CN"/>
              </w:rPr>
              <w:t>、</w:t>
            </w:r>
            <w:r>
              <w:rPr>
                <w:rFonts w:hint="eastAsia" w:ascii="仿宋" w:hAnsi="仿宋" w:eastAsia="仿宋" w:cs="宋体"/>
                <w:kern w:val="0"/>
                <w:szCs w:val="28"/>
              </w:rPr>
              <w:t>教授新课</w:t>
            </w:r>
          </w:p>
          <w:p>
            <w:pPr>
              <w:spacing w:line="360" w:lineRule="exact"/>
              <w:jc w:val="left"/>
              <w:rPr>
                <w:rFonts w:hint="eastAsia" w:ascii="仿宋" w:hAnsi="仿宋" w:eastAsia="仿宋" w:cs="宋体"/>
                <w:kern w:val="0"/>
                <w:szCs w:val="28"/>
                <w:lang w:val="en-US" w:eastAsia="zh-CN"/>
              </w:rPr>
            </w:pPr>
            <w:r>
              <w:rPr>
                <w:rFonts w:hint="eastAsia" w:ascii="仿宋" w:hAnsi="仿宋" w:eastAsia="仿宋" w:cs="宋体"/>
                <w:kern w:val="0"/>
                <w:szCs w:val="28"/>
                <w:lang w:val="en-US" w:eastAsia="zh-CN"/>
              </w:rPr>
              <w:t>讲解</w:t>
            </w:r>
            <w:r>
              <w:rPr>
                <w:rFonts w:hint="eastAsia" w:ascii="仿宋" w:hAnsi="仿宋" w:eastAsia="仿宋" w:cs="宋体"/>
                <w:kern w:val="0"/>
                <w:szCs w:val="28"/>
              </w:rPr>
              <w:t>Photoshop 的</w:t>
            </w:r>
            <w:r>
              <w:rPr>
                <w:rFonts w:hint="eastAsia" w:ascii="仿宋" w:hAnsi="仿宋" w:eastAsia="仿宋" w:cs="宋体"/>
                <w:kern w:val="0"/>
                <w:szCs w:val="28"/>
                <w:lang w:val="en-US" w:eastAsia="zh-CN"/>
              </w:rPr>
              <w:t>界面认识及</w:t>
            </w:r>
            <w:r>
              <w:rPr>
                <w:rFonts w:hint="eastAsia" w:ascii="仿宋" w:hAnsi="仿宋" w:eastAsia="仿宋" w:cs="宋体"/>
                <w:kern w:val="0"/>
                <w:szCs w:val="28"/>
              </w:rPr>
              <w:t>基础知识</w:t>
            </w:r>
          </w:p>
          <w:p>
            <w:pPr>
              <w:spacing w:line="360" w:lineRule="exact"/>
              <w:jc w:val="left"/>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3</w:t>
            </w:r>
            <w:r>
              <w:rPr>
                <w:rFonts w:hint="eastAsia" w:ascii="仿宋" w:hAnsi="仿宋" w:eastAsia="仿宋" w:cs="宋体"/>
                <w:kern w:val="0"/>
                <w:szCs w:val="28"/>
                <w:lang w:eastAsia="zh-CN"/>
              </w:rPr>
              <w:t>、</w:t>
            </w:r>
            <w:r>
              <w:rPr>
                <w:rFonts w:hint="eastAsia" w:ascii="仿宋" w:hAnsi="仿宋" w:eastAsia="仿宋" w:cs="宋体"/>
                <w:kern w:val="0"/>
                <w:szCs w:val="28"/>
              </w:rPr>
              <w:t>学生实训</w:t>
            </w:r>
            <w:r>
              <w:rPr>
                <w:rFonts w:hint="eastAsia" w:ascii="仿宋" w:hAnsi="仿宋" w:eastAsia="仿宋" w:cs="宋体"/>
                <w:kern w:val="0"/>
                <w:szCs w:val="28"/>
                <w:lang w:eastAsia="zh-CN"/>
              </w:rPr>
              <w:t>，</w:t>
            </w:r>
            <w:r>
              <w:rPr>
                <w:rFonts w:hint="eastAsia" w:ascii="仿宋" w:hAnsi="仿宋" w:eastAsia="仿宋" w:cs="宋体"/>
                <w:kern w:val="0"/>
                <w:szCs w:val="28"/>
                <w:lang w:val="en-US" w:eastAsia="zh-CN"/>
              </w:rPr>
              <w:t>教师辅导</w:t>
            </w:r>
          </w:p>
          <w:p>
            <w:pPr>
              <w:spacing w:line="360" w:lineRule="exact"/>
              <w:jc w:val="left"/>
              <w:rPr>
                <w:rFonts w:hint="eastAsia" w:ascii="仿宋" w:hAnsi="仿宋" w:eastAsia="仿宋" w:cs="宋体"/>
                <w:kern w:val="0"/>
                <w:szCs w:val="28"/>
              </w:rPr>
            </w:pPr>
            <w:r>
              <w:rPr>
                <w:rFonts w:hint="eastAsia" w:ascii="仿宋" w:hAnsi="仿宋" w:eastAsia="仿宋" w:cs="宋体"/>
                <w:kern w:val="0"/>
                <w:szCs w:val="28"/>
              </w:rPr>
              <w:t>（1）根据课堂内容，引导学生</w:t>
            </w:r>
            <w:r>
              <w:rPr>
                <w:rFonts w:hint="eastAsia" w:ascii="仿宋" w:hAnsi="仿宋" w:eastAsia="仿宋" w:cs="宋体"/>
                <w:kern w:val="0"/>
                <w:szCs w:val="28"/>
                <w:lang w:val="en-US" w:eastAsia="zh-CN"/>
              </w:rPr>
              <w:t>能够利用Photoshop 对图像文件进行基本的操作</w:t>
            </w:r>
            <w:r>
              <w:rPr>
                <w:rFonts w:hint="eastAsia" w:ascii="仿宋" w:hAnsi="仿宋" w:eastAsia="仿宋" w:cs="宋体"/>
                <w:kern w:val="0"/>
                <w:szCs w:val="28"/>
              </w:rPr>
              <w:t>。</w:t>
            </w:r>
          </w:p>
          <w:p>
            <w:pPr>
              <w:spacing w:line="360" w:lineRule="exact"/>
              <w:jc w:val="left"/>
              <w:rPr>
                <w:rFonts w:hint="eastAsia" w:ascii="仿宋" w:hAnsi="仿宋" w:eastAsia="仿宋" w:cs="宋体"/>
                <w:kern w:val="0"/>
                <w:szCs w:val="28"/>
              </w:rPr>
            </w:pPr>
            <w:r>
              <w:rPr>
                <w:rFonts w:hint="eastAsia" w:ascii="仿宋" w:hAnsi="仿宋" w:eastAsia="仿宋" w:cs="宋体"/>
                <w:kern w:val="0"/>
                <w:szCs w:val="28"/>
              </w:rPr>
              <w:t>（2）老师巡堂，检查学生讨论、实训的过程，发现问题并给予学生提示，优化方案。</w:t>
            </w:r>
          </w:p>
          <w:p>
            <w:pPr>
              <w:spacing w:line="360" w:lineRule="exact"/>
              <w:jc w:val="left"/>
              <w:rPr>
                <w:rFonts w:hint="eastAsia" w:ascii="仿宋" w:hAnsi="仿宋" w:eastAsia="仿宋" w:cs="宋体"/>
                <w:kern w:val="0"/>
                <w:szCs w:val="28"/>
                <w:lang w:val="en-US" w:eastAsia="zh-CN"/>
              </w:rPr>
            </w:pPr>
            <w:r>
              <w:rPr>
                <w:rFonts w:hint="eastAsia" w:ascii="仿宋" w:hAnsi="仿宋" w:eastAsia="仿宋" w:cs="宋体"/>
                <w:kern w:val="0"/>
                <w:szCs w:val="28"/>
              </w:rPr>
              <w:t>（</w:t>
            </w:r>
            <w:r>
              <w:rPr>
                <w:rFonts w:hint="eastAsia" w:ascii="仿宋" w:hAnsi="仿宋" w:eastAsia="仿宋" w:cs="宋体"/>
                <w:kern w:val="0"/>
                <w:szCs w:val="28"/>
                <w:lang w:val="en-US" w:eastAsia="zh-CN"/>
              </w:rPr>
              <w:t>3</w:t>
            </w:r>
            <w:r>
              <w:rPr>
                <w:rFonts w:hint="eastAsia" w:ascii="仿宋" w:hAnsi="仿宋" w:eastAsia="仿宋" w:cs="宋体"/>
                <w:kern w:val="0"/>
                <w:szCs w:val="28"/>
              </w:rPr>
              <w:t>）点评学生实训成果</w:t>
            </w:r>
            <w:r>
              <w:rPr>
                <w:rFonts w:hint="eastAsia" w:ascii="仿宋" w:hAnsi="仿宋" w:eastAsia="仿宋" w:cs="宋体"/>
                <w:kern w:val="0"/>
                <w:szCs w:val="28"/>
                <w:lang w:val="en-US" w:eastAsia="zh-CN"/>
              </w:rPr>
              <w:t>，展示优秀案例。</w:t>
            </w:r>
          </w:p>
          <w:p>
            <w:pPr>
              <w:spacing w:line="360" w:lineRule="exact"/>
              <w:jc w:val="left"/>
              <w:rPr>
                <w:rFonts w:hint="eastAsia" w:ascii="仿宋" w:hAnsi="仿宋" w:eastAsia="仿宋" w:cs="宋体"/>
                <w:kern w:val="0"/>
                <w:szCs w:val="28"/>
              </w:rPr>
            </w:pPr>
            <w:r>
              <w:rPr>
                <w:rFonts w:hint="eastAsia" w:ascii="仿宋" w:hAnsi="仿宋" w:eastAsia="仿宋" w:cs="宋体"/>
                <w:kern w:val="0"/>
                <w:szCs w:val="28"/>
                <w:lang w:val="en-US" w:eastAsia="zh-CN"/>
              </w:rPr>
              <w:t>4、小结</w:t>
            </w:r>
          </w:p>
        </w:tc>
        <w:tc>
          <w:tcPr>
            <w:tcW w:w="2037"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1</w:t>
            </w:r>
            <w:r>
              <w:rPr>
                <w:rFonts w:hint="eastAsia" w:ascii="仿宋" w:hAnsi="仿宋" w:eastAsia="仿宋" w:cs="宋体"/>
                <w:b/>
                <w:kern w:val="0"/>
                <w:szCs w:val="28"/>
              </w:rPr>
              <w:t>-1</w:t>
            </w:r>
            <w:r>
              <w:rPr>
                <w:rFonts w:hint="default" w:ascii="仿宋" w:hAnsi="仿宋" w:eastAsia="仿宋" w:cs="宋体"/>
                <w:b/>
                <w:kern w:val="0"/>
                <w:szCs w:val="28"/>
                <w:woUserID w:val="1"/>
              </w:rPr>
              <w:t>：</w:t>
            </w:r>
            <w:r>
              <w:rPr>
                <w:rFonts w:hint="eastAsia" w:ascii="仿宋" w:hAnsi="仿宋" w:eastAsia="仿宋" w:cs="仿宋"/>
                <w:sz w:val="21"/>
                <w:szCs w:val="21"/>
                <w:lang w:eastAsia="zh-CN"/>
                <w:woUserID w:val="1"/>
              </w:rPr>
              <w:t>空间</w:t>
            </w:r>
            <w:r>
              <w:rPr>
                <w:rFonts w:hint="eastAsia" w:ascii="仿宋" w:hAnsi="仿宋" w:eastAsia="仿宋" w:cs="仿宋"/>
                <w:sz w:val="21"/>
                <w:szCs w:val="21"/>
                <w:woUserID w:val="1"/>
              </w:rPr>
              <w:t>设计的</w:t>
            </w:r>
            <w:r>
              <w:rPr>
                <w:rFonts w:hint="eastAsia" w:ascii="仿宋" w:hAnsi="仿宋" w:eastAsia="仿宋" w:cs="仿宋"/>
                <w:sz w:val="21"/>
                <w:szCs w:val="21"/>
                <w:lang w:eastAsia="zh-CN"/>
                <w:woUserID w:val="1"/>
              </w:rPr>
              <w:t>概述</w:t>
            </w:r>
          </w:p>
        </w:tc>
        <w:tc>
          <w:tcPr>
            <w:tcW w:w="1166" w:type="dxa"/>
            <w:vMerge w:val="restart"/>
            <w:vAlign w:val="center"/>
          </w:tcPr>
          <w:p>
            <w:pPr>
              <w:spacing w:line="240" w:lineRule="auto"/>
              <w:jc w:val="left"/>
              <w:rPr>
                <w:rFonts w:hint="eastAsia" w:ascii="仿宋" w:hAnsi="仿宋" w:eastAsia="仿宋" w:cs="仿宋"/>
                <w:color w:val="000000"/>
                <w:sz w:val="21"/>
                <w:szCs w:val="21"/>
              </w:rPr>
            </w:pPr>
            <w:r>
              <w:rPr>
                <w:rFonts w:hint="eastAsia" w:ascii="仿宋" w:hAnsi="仿宋" w:eastAsia="仿宋" w:cs="仿宋"/>
                <w:color w:val="000000"/>
                <w:sz w:val="21"/>
                <w:szCs w:val="21"/>
              </w:rPr>
              <w:t>任务1：</w:t>
            </w:r>
            <w:r>
              <w:rPr>
                <w:rFonts w:hint="eastAsia" w:ascii="仿宋" w:hAnsi="仿宋" w:eastAsia="仿宋" w:cs="仿宋"/>
                <w:sz w:val="21"/>
                <w:szCs w:val="21"/>
                <w:lang w:eastAsia="zh-CN"/>
              </w:rPr>
              <w:t>空间</w:t>
            </w:r>
            <w:r>
              <w:rPr>
                <w:rFonts w:hint="eastAsia" w:ascii="仿宋" w:hAnsi="仿宋" w:eastAsia="仿宋" w:cs="仿宋"/>
                <w:sz w:val="21"/>
                <w:szCs w:val="21"/>
              </w:rPr>
              <w:t>设计的</w:t>
            </w:r>
            <w:r>
              <w:rPr>
                <w:rFonts w:hint="eastAsia" w:ascii="仿宋" w:hAnsi="仿宋" w:eastAsia="仿宋" w:cs="仿宋"/>
                <w:sz w:val="21"/>
                <w:szCs w:val="21"/>
                <w:lang w:eastAsia="zh-CN"/>
              </w:rPr>
              <w:t>概述</w:t>
            </w:r>
          </w:p>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2：空间设计的构成要素</w:t>
            </w:r>
          </w:p>
        </w:tc>
        <w:tc>
          <w:tcPr>
            <w:tcW w:w="1163" w:type="dxa"/>
            <w:vAlign w:val="center"/>
          </w:tcPr>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1、室内</w:t>
            </w:r>
            <w:r>
              <w:rPr>
                <w:rFonts w:hint="eastAsia" w:ascii="仿宋" w:hAnsi="仿宋" w:eastAsia="仿宋" w:cs="仿宋"/>
                <w:sz w:val="21"/>
                <w:szCs w:val="21"/>
                <w:lang w:eastAsia="zh-CN"/>
              </w:rPr>
              <w:t>空间</w:t>
            </w:r>
            <w:r>
              <w:rPr>
                <w:rFonts w:hint="eastAsia" w:ascii="仿宋" w:hAnsi="仿宋" w:eastAsia="仿宋" w:cs="仿宋"/>
                <w:sz w:val="21"/>
                <w:szCs w:val="21"/>
              </w:rPr>
              <w:t>设计的含义发展和基本观点</w:t>
            </w:r>
          </w:p>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2、室内</w:t>
            </w:r>
            <w:r>
              <w:rPr>
                <w:rFonts w:hint="eastAsia" w:ascii="仿宋" w:hAnsi="仿宋" w:eastAsia="仿宋" w:cs="仿宋"/>
                <w:sz w:val="21"/>
                <w:szCs w:val="21"/>
                <w:lang w:eastAsia="zh-CN"/>
              </w:rPr>
              <w:t>空间</w:t>
            </w:r>
            <w:r>
              <w:rPr>
                <w:rFonts w:hint="eastAsia" w:ascii="仿宋" w:hAnsi="仿宋" w:eastAsia="仿宋" w:cs="仿宋"/>
                <w:sz w:val="21"/>
                <w:szCs w:val="21"/>
              </w:rPr>
              <w:t>设计的内容分类和方法步骤</w:t>
            </w:r>
          </w:p>
          <w:p>
            <w:pPr>
              <w:pStyle w:val="4"/>
              <w:spacing w:line="240" w:lineRule="auto"/>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室内</w:t>
            </w:r>
            <w:r>
              <w:rPr>
                <w:rFonts w:hint="eastAsia" w:ascii="仿宋" w:hAnsi="仿宋" w:eastAsia="仿宋" w:cs="仿宋"/>
                <w:sz w:val="21"/>
                <w:szCs w:val="21"/>
                <w:lang w:eastAsia="zh-CN"/>
              </w:rPr>
              <w:t>空间</w:t>
            </w:r>
            <w:r>
              <w:rPr>
                <w:rFonts w:hint="eastAsia" w:ascii="仿宋" w:hAnsi="仿宋" w:eastAsia="仿宋" w:cs="仿宋"/>
                <w:sz w:val="21"/>
                <w:szCs w:val="21"/>
              </w:rPr>
              <w:t>设计的依据要求和特点</w:t>
            </w:r>
          </w:p>
          <w:p>
            <w:pPr>
              <w:pStyle w:val="4"/>
              <w:spacing w:line="240" w:lineRule="auto"/>
              <w:rPr>
                <w:rFonts w:hint="eastAsia"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4、</w:t>
            </w:r>
            <w:r>
              <w:rPr>
                <w:rFonts w:hint="eastAsia" w:ascii="仿宋" w:hAnsi="仿宋" w:eastAsia="仿宋" w:cs="仿宋"/>
                <w:sz w:val="21"/>
                <w:szCs w:val="21"/>
              </w:rPr>
              <w:t>室内</w:t>
            </w:r>
            <w:r>
              <w:rPr>
                <w:rFonts w:hint="eastAsia" w:ascii="仿宋" w:hAnsi="仿宋" w:eastAsia="仿宋" w:cs="仿宋"/>
                <w:sz w:val="21"/>
                <w:szCs w:val="21"/>
                <w:lang w:eastAsia="zh-CN"/>
              </w:rPr>
              <w:t>空间</w:t>
            </w:r>
            <w:r>
              <w:rPr>
                <w:rFonts w:hint="eastAsia" w:ascii="仿宋" w:hAnsi="仿宋" w:eastAsia="仿宋" w:cs="仿宋"/>
                <w:sz w:val="21"/>
                <w:szCs w:val="21"/>
              </w:rPr>
              <w:t>设计的空间组织和界面处理</w:t>
            </w:r>
          </w:p>
        </w:tc>
        <w:tc>
          <w:tcPr>
            <w:tcW w:w="813" w:type="dxa"/>
            <w:vAlign w:val="center"/>
          </w:tcPr>
          <w:p>
            <w:pPr>
              <w:spacing w:line="360" w:lineRule="exact"/>
              <w:jc w:val="center"/>
              <w:rPr>
                <w:rFonts w:hint="eastAsia" w:ascii="仿宋" w:hAnsi="仿宋" w:eastAsia="仿宋" w:cs="宋体"/>
                <w:kern w:val="0"/>
                <w:szCs w:val="28"/>
                <w:lang w:val="en-US" w:eastAsia="zh-CN"/>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vAlign w:val="center"/>
          </w:tcPr>
          <w:p>
            <w:pPr>
              <w:spacing w:line="360" w:lineRule="exact"/>
              <w:jc w:val="center"/>
              <w:rPr>
                <w:rFonts w:ascii="仿宋" w:hAnsi="仿宋" w:eastAsia="仿宋" w:cs="宋体"/>
                <w:b/>
                <w:kern w:val="0"/>
                <w:szCs w:val="28"/>
              </w:rPr>
            </w:pPr>
          </w:p>
        </w:tc>
        <w:tc>
          <w:tcPr>
            <w:tcW w:w="2184" w:type="dxa"/>
            <w:vMerge w:val="continue"/>
            <w:vAlign w:val="center"/>
          </w:tcPr>
          <w:p>
            <w:pPr>
              <w:spacing w:line="360" w:lineRule="exact"/>
              <w:jc w:val="center"/>
              <w:rPr>
                <w:rFonts w:hint="eastAsia" w:ascii="仿宋" w:hAnsi="仿宋" w:eastAsia="仿宋" w:cs="宋体"/>
                <w:kern w:val="0"/>
                <w:szCs w:val="28"/>
              </w:rPr>
            </w:pPr>
          </w:p>
        </w:tc>
        <w:tc>
          <w:tcPr>
            <w:tcW w:w="2037"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1</w:t>
            </w:r>
            <w:r>
              <w:rPr>
                <w:rFonts w:hint="eastAsia" w:ascii="仿宋" w:hAnsi="仿宋" w:eastAsia="仿宋" w:cs="宋体"/>
                <w:b/>
                <w:kern w:val="0"/>
                <w:szCs w:val="28"/>
              </w:rPr>
              <w:t>-2</w:t>
            </w:r>
            <w:r>
              <w:rPr>
                <w:rFonts w:hint="default" w:ascii="仿宋" w:hAnsi="仿宋" w:eastAsia="仿宋" w:cs="宋体"/>
                <w:b/>
                <w:kern w:val="0"/>
                <w:szCs w:val="28"/>
                <w:woUserID w:val="1"/>
              </w:rPr>
              <w:t>：</w:t>
            </w:r>
            <w:r>
              <w:rPr>
                <w:rFonts w:hint="eastAsia" w:ascii="仿宋" w:hAnsi="仿宋" w:eastAsia="仿宋" w:cs="仿宋"/>
                <w:color w:val="000000"/>
                <w:sz w:val="21"/>
                <w:szCs w:val="21"/>
                <w:lang w:val="en-US" w:eastAsia="zh-CN"/>
                <w:woUserID w:val="1"/>
              </w:rPr>
              <w:t>空间设计的构成要素</w:t>
            </w: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1、室内设计的采光与照明</w:t>
            </w:r>
          </w:p>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2、室内设计的其他相关因素</w:t>
            </w:r>
          </w:p>
        </w:tc>
        <w:tc>
          <w:tcPr>
            <w:tcW w:w="813" w:type="dxa"/>
            <w:vAlign w:val="center"/>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vAlign w:val="center"/>
          </w:tcPr>
          <w:p>
            <w:pPr>
              <w:spacing w:line="360" w:lineRule="exact"/>
              <w:jc w:val="center"/>
              <w:rPr>
                <w:rFonts w:ascii="仿宋" w:hAnsi="仿宋" w:eastAsia="仿宋" w:cs="宋体"/>
                <w:b/>
                <w:kern w:val="0"/>
                <w:szCs w:val="28"/>
              </w:rPr>
            </w:pPr>
          </w:p>
        </w:tc>
        <w:tc>
          <w:tcPr>
            <w:tcW w:w="2184" w:type="dxa"/>
            <w:vMerge w:val="continue"/>
            <w:vAlign w:val="center"/>
          </w:tcPr>
          <w:p>
            <w:pPr>
              <w:spacing w:line="360" w:lineRule="exact"/>
              <w:jc w:val="center"/>
              <w:rPr>
                <w:rFonts w:hint="eastAsia" w:ascii="仿宋" w:hAnsi="仿宋" w:eastAsia="仿宋" w:cs="宋体"/>
                <w:kern w:val="0"/>
                <w:szCs w:val="28"/>
              </w:rPr>
            </w:pPr>
          </w:p>
        </w:tc>
        <w:tc>
          <w:tcPr>
            <w:tcW w:w="2037" w:type="dxa"/>
            <w:vAlign w:val="center"/>
          </w:tcPr>
          <w:p>
            <w:pPr>
              <w:spacing w:line="360" w:lineRule="exact"/>
              <w:jc w:val="center"/>
              <w:rPr>
                <w:rFonts w:ascii="仿宋" w:hAnsi="仿宋" w:eastAsia="仿宋" w:cs="宋体"/>
                <w:b/>
                <w:kern w:val="0"/>
                <w:szCs w:val="28"/>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1</w:t>
            </w:r>
            <w:r>
              <w:rPr>
                <w:rFonts w:hint="eastAsia" w:ascii="仿宋" w:hAnsi="仿宋" w:eastAsia="仿宋" w:cs="宋体"/>
                <w:b/>
                <w:kern w:val="0"/>
                <w:szCs w:val="28"/>
              </w:rPr>
              <w:t>-3：</w:t>
            </w:r>
            <w:r>
              <w:rPr>
                <w:rFonts w:hint="eastAsia" w:ascii="仿宋" w:hAnsi="仿宋" w:eastAsia="仿宋" w:cs="仿宋"/>
                <w:sz w:val="21"/>
                <w:szCs w:val="21"/>
                <w:woUserID w:val="1"/>
              </w:rPr>
              <w:t>室内设计的艺术流派及风格</w:t>
            </w: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1、风格的形成</w:t>
            </w:r>
          </w:p>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2、室内设计风格</w:t>
            </w:r>
          </w:p>
          <w:p>
            <w:pPr>
              <w:pStyle w:val="5"/>
              <w:spacing w:before="0" w:beforeAutospacing="0" w:after="0" w:afterAutospacing="0" w:line="240" w:lineRule="auto"/>
              <w:rPr>
                <w:rFonts w:hint="eastAsia" w:ascii="仿宋" w:hAnsi="仿宋" w:eastAsia="仿宋" w:cs="仿宋"/>
                <w:color w:val="000000"/>
                <w:kern w:val="0"/>
                <w:sz w:val="21"/>
                <w:szCs w:val="21"/>
                <w:lang w:val="en-US" w:eastAsia="zh-CN" w:bidi="ar-SA"/>
              </w:rPr>
            </w:pPr>
            <w:r>
              <w:rPr>
                <w:rFonts w:hint="eastAsia" w:ascii="仿宋" w:hAnsi="仿宋" w:eastAsia="仿宋" w:cs="仿宋"/>
                <w:sz w:val="21"/>
                <w:szCs w:val="21"/>
              </w:rPr>
              <w:t>3、室内设计流</w:t>
            </w:r>
          </w:p>
        </w:tc>
        <w:tc>
          <w:tcPr>
            <w:tcW w:w="813" w:type="dxa"/>
            <w:vAlign w:val="center"/>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vAlign w:val="center"/>
          </w:tcPr>
          <w:p>
            <w:pPr>
              <w:spacing w:line="360" w:lineRule="exact"/>
              <w:jc w:val="center"/>
              <w:rPr>
                <w:rFonts w:ascii="仿宋" w:hAnsi="仿宋" w:eastAsia="仿宋" w:cs="宋体"/>
                <w:b/>
                <w:kern w:val="0"/>
                <w:szCs w:val="28"/>
              </w:rPr>
            </w:pPr>
          </w:p>
        </w:tc>
        <w:tc>
          <w:tcPr>
            <w:tcW w:w="2184" w:type="dxa"/>
            <w:vMerge w:val="continue"/>
            <w:vAlign w:val="center"/>
          </w:tcPr>
          <w:p>
            <w:pPr>
              <w:spacing w:line="360" w:lineRule="exact"/>
              <w:jc w:val="center"/>
              <w:rPr>
                <w:rFonts w:hint="eastAsia" w:ascii="仿宋" w:hAnsi="仿宋" w:eastAsia="仿宋" w:cs="宋体"/>
                <w:kern w:val="0"/>
                <w:szCs w:val="28"/>
              </w:rPr>
            </w:pPr>
          </w:p>
        </w:tc>
        <w:tc>
          <w:tcPr>
            <w:tcW w:w="2037" w:type="dxa"/>
            <w:vAlign w:val="center"/>
          </w:tcPr>
          <w:p>
            <w:pPr>
              <w:spacing w:line="360" w:lineRule="exact"/>
              <w:jc w:val="center"/>
              <w:rPr>
                <w:rFonts w:hint="eastAsia" w:ascii="仿宋" w:hAnsi="仿宋" w:eastAsia="仿宋" w:cs="宋体"/>
                <w:b/>
                <w:kern w:val="0"/>
                <w:szCs w:val="28"/>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1</w:t>
            </w:r>
            <w:r>
              <w:rPr>
                <w:rFonts w:hint="eastAsia" w:ascii="仿宋" w:hAnsi="仿宋" w:eastAsia="仿宋" w:cs="宋体"/>
                <w:b/>
                <w:kern w:val="0"/>
                <w:szCs w:val="28"/>
              </w:rPr>
              <w:t>-</w:t>
            </w:r>
            <w:r>
              <w:rPr>
                <w:rFonts w:hint="eastAsia" w:ascii="仿宋" w:hAnsi="仿宋" w:eastAsia="仿宋" w:cs="宋体"/>
                <w:b/>
                <w:kern w:val="0"/>
                <w:szCs w:val="28"/>
                <w:lang w:val="en-US" w:eastAsia="zh-CN"/>
              </w:rPr>
              <w:t>4</w:t>
            </w:r>
            <w:r>
              <w:rPr>
                <w:rFonts w:hint="eastAsia" w:ascii="仿宋" w:hAnsi="仿宋" w:eastAsia="仿宋" w:cs="宋体"/>
                <w:b/>
                <w:kern w:val="0"/>
                <w:szCs w:val="28"/>
              </w:rPr>
              <w:t>：</w:t>
            </w:r>
            <w:r>
              <w:rPr>
                <w:rFonts w:hint="eastAsia" w:ascii="仿宋" w:hAnsi="仿宋" w:eastAsia="仿宋" w:cs="仿宋"/>
                <w:sz w:val="21"/>
                <w:szCs w:val="21"/>
                <w:woUserID w:val="1"/>
              </w:rPr>
              <w:t>现场考察</w:t>
            </w: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rPr>
              <w:t>家居市场、案例现场考察</w:t>
            </w:r>
          </w:p>
        </w:tc>
        <w:tc>
          <w:tcPr>
            <w:tcW w:w="813" w:type="dxa"/>
            <w:vAlign w:val="center"/>
          </w:tcPr>
          <w:p>
            <w:pPr>
              <w:spacing w:line="360" w:lineRule="exact"/>
              <w:jc w:val="center"/>
              <w:rPr>
                <w:rFonts w:hint="default" w:ascii="仿宋" w:hAnsi="仿宋" w:eastAsia="仿宋" w:cs="宋体"/>
                <w:kern w:val="0"/>
                <w:szCs w:val="28"/>
                <w:lang w:val="en-US"/>
              </w:rPr>
            </w:pPr>
            <w:r>
              <w:rPr>
                <w:rFonts w:hint="eastAsia" w:ascii="仿宋" w:hAnsi="仿宋" w:eastAsia="仿宋" w:cs="宋体"/>
                <w:kern w:val="0"/>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restart"/>
            <w:vAlign w:val="center"/>
          </w:tcPr>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rPr>
              <w:t>情境</w:t>
            </w:r>
            <w:r>
              <w:rPr>
                <w:rFonts w:hint="eastAsia" w:ascii="仿宋" w:hAnsi="仿宋" w:eastAsia="仿宋" w:cs="宋体"/>
                <w:b/>
                <w:kern w:val="0"/>
                <w:szCs w:val="28"/>
                <w:lang w:val="en-US" w:eastAsia="zh-CN"/>
              </w:rPr>
              <w:t>二</w:t>
            </w:r>
          </w:p>
          <w:p>
            <w:pPr>
              <w:spacing w:line="360" w:lineRule="exact"/>
              <w:jc w:val="center"/>
              <w:rPr>
                <w:rFonts w:hint="eastAsia" w:ascii="仿宋" w:hAnsi="仿宋" w:eastAsia="仿宋" w:cs="宋体"/>
                <w:b/>
                <w:kern w:val="0"/>
                <w:szCs w:val="28"/>
                <w:lang w:val="en-US" w:eastAsia="zh-CN"/>
              </w:rPr>
            </w:pPr>
            <w:r>
              <w:rPr>
                <w:rFonts w:hint="eastAsia" w:ascii="仿宋" w:hAnsi="仿宋" w:eastAsia="仿宋" w:cs="仿宋"/>
                <w:b w:val="0"/>
                <w:bCs/>
                <w:sz w:val="21"/>
                <w:szCs w:val="21"/>
              </w:rPr>
              <w:t>项目二：</w:t>
            </w:r>
            <w:r>
              <w:rPr>
                <w:rFonts w:hint="eastAsia" w:ascii="仿宋" w:hAnsi="仿宋" w:eastAsia="仿宋" w:cs="仿宋"/>
                <w:b w:val="0"/>
                <w:bCs/>
                <w:sz w:val="21"/>
                <w:szCs w:val="21"/>
                <w:lang w:eastAsia="zh-CN"/>
              </w:rPr>
              <w:t>住宅空间设计及方案表现</w:t>
            </w:r>
          </w:p>
        </w:tc>
        <w:tc>
          <w:tcPr>
            <w:tcW w:w="2184" w:type="dxa"/>
            <w:vMerge w:val="restart"/>
            <w:vAlign w:val="center"/>
          </w:tcPr>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w:t>
            </w:r>
            <w:r>
              <w:rPr>
                <w:rFonts w:hint="eastAsia" w:ascii="仿宋" w:hAnsi="仿宋" w:eastAsia="仿宋" w:cs="仿宋"/>
                <w:b w:val="0"/>
                <w:bCs/>
                <w:sz w:val="21"/>
                <w:szCs w:val="21"/>
              </w:rPr>
              <w:t>复习旧课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回顾上节课的课堂内容。</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2、</w:t>
            </w:r>
            <w:r>
              <w:rPr>
                <w:rFonts w:hint="eastAsia" w:ascii="仿宋" w:hAnsi="仿宋" w:eastAsia="仿宋" w:cs="仿宋"/>
                <w:b w:val="0"/>
                <w:bCs/>
                <w:sz w:val="21"/>
                <w:szCs w:val="21"/>
              </w:rPr>
              <w:t>导入新课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根据上节课的实训，总结学生的典型问题，给出针对问题的具体解决方法，引出本次实训的内容。</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3</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教授新课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根据上节</w:t>
            </w:r>
            <w:r>
              <w:rPr>
                <w:rFonts w:hint="eastAsia" w:ascii="仿宋" w:hAnsi="仿宋" w:eastAsia="仿宋" w:cs="仿宋"/>
                <w:b w:val="0"/>
                <w:bCs/>
                <w:sz w:val="21"/>
                <w:szCs w:val="21"/>
                <w:lang w:val="en-US" w:eastAsia="zh-CN"/>
              </w:rPr>
              <w:t>课</w:t>
            </w:r>
            <w:r>
              <w:rPr>
                <w:rFonts w:hint="eastAsia" w:ascii="仿宋" w:hAnsi="仿宋" w:eastAsia="仿宋" w:cs="仿宋"/>
                <w:b w:val="0"/>
                <w:bCs/>
                <w:sz w:val="21"/>
                <w:szCs w:val="21"/>
              </w:rPr>
              <w:t>的内容，</w:t>
            </w:r>
            <w:r>
              <w:rPr>
                <w:rFonts w:hint="eastAsia" w:ascii="仿宋" w:hAnsi="仿宋" w:eastAsia="仿宋" w:cs="仿宋"/>
                <w:b w:val="0"/>
                <w:bCs/>
                <w:sz w:val="21"/>
                <w:szCs w:val="21"/>
                <w:lang w:val="en-US" w:eastAsia="zh-CN"/>
              </w:rPr>
              <w:t>通过案例的制作，</w:t>
            </w:r>
            <w:r>
              <w:rPr>
                <w:rFonts w:hint="eastAsia" w:ascii="仿宋" w:hAnsi="仿宋" w:eastAsia="仿宋" w:cs="仿宋"/>
                <w:b w:val="0"/>
                <w:bCs/>
                <w:sz w:val="21"/>
                <w:szCs w:val="21"/>
              </w:rPr>
              <w:t>引导学生</w:t>
            </w:r>
            <w:r>
              <w:rPr>
                <w:rFonts w:hint="eastAsia" w:ascii="仿宋" w:hAnsi="仿宋" w:eastAsia="仿宋" w:cs="仿宋"/>
                <w:b w:val="0"/>
                <w:bCs/>
                <w:sz w:val="21"/>
                <w:szCs w:val="21"/>
                <w:lang w:val="en-US" w:eastAsia="zh-CN"/>
              </w:rPr>
              <w:t>加强对自由变换命令的训练操作</w:t>
            </w:r>
            <w:r>
              <w:rPr>
                <w:rFonts w:hint="eastAsia" w:ascii="仿宋" w:hAnsi="仿宋" w:eastAsia="仿宋" w:cs="仿宋"/>
                <w:b w:val="0"/>
                <w:bCs/>
                <w:sz w:val="21"/>
                <w:szCs w:val="21"/>
              </w:rPr>
              <w:t>。</w:t>
            </w:r>
          </w:p>
          <w:p>
            <w:pPr>
              <w:spacing w:line="240" w:lineRule="auto"/>
              <w:jc w:val="left"/>
              <w:rPr>
                <w:rFonts w:hint="default" w:ascii="仿宋" w:hAnsi="仿宋" w:eastAsia="仿宋" w:cs="仿宋"/>
                <w:b w:val="0"/>
                <w:bCs/>
                <w:sz w:val="21"/>
                <w:szCs w:val="21"/>
                <w:lang w:val="en-US" w:eastAsia="zh-CN"/>
              </w:rPr>
            </w:pPr>
            <w:r>
              <w:rPr>
                <w:rFonts w:hint="eastAsia" w:ascii="仿宋" w:hAnsi="仿宋" w:eastAsia="仿宋" w:cs="仿宋"/>
                <w:b w:val="0"/>
                <w:bCs/>
                <w:sz w:val="21"/>
                <w:szCs w:val="21"/>
              </w:rPr>
              <w:t>4</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学生实训</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lang w:val="en-US" w:eastAsia="zh-CN"/>
              </w:rPr>
              <w:t>教师辅导</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（1）根据课堂内容，引导学生</w:t>
            </w:r>
            <w:r>
              <w:rPr>
                <w:rFonts w:hint="eastAsia" w:ascii="仿宋" w:hAnsi="仿宋" w:eastAsia="仿宋" w:cs="仿宋"/>
                <w:b w:val="0"/>
                <w:bCs/>
                <w:sz w:val="21"/>
                <w:szCs w:val="21"/>
                <w:lang w:val="en-US" w:eastAsia="zh-CN"/>
              </w:rPr>
              <w:t>加强对自由变换命令的训练操作</w:t>
            </w:r>
            <w:r>
              <w:rPr>
                <w:rFonts w:hint="eastAsia" w:ascii="仿宋" w:hAnsi="仿宋" w:eastAsia="仿宋" w:cs="仿宋"/>
                <w:b w:val="0"/>
                <w:bCs/>
                <w:sz w:val="21"/>
                <w:szCs w:val="21"/>
              </w:rPr>
              <w:t>。</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（2）老师巡堂，检查学生讨论、实训的过程，发现问题并给予学生提示，优化方案。</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w:t>
            </w:r>
            <w:r>
              <w:rPr>
                <w:rFonts w:hint="eastAsia" w:ascii="仿宋" w:hAnsi="仿宋" w:eastAsia="仿宋" w:cs="仿宋"/>
                <w:b w:val="0"/>
                <w:bCs/>
                <w:sz w:val="21"/>
                <w:szCs w:val="21"/>
                <w:lang w:val="en-US" w:eastAsia="zh-CN"/>
              </w:rPr>
              <w:t>3</w:t>
            </w:r>
            <w:r>
              <w:rPr>
                <w:rFonts w:hint="eastAsia" w:ascii="仿宋" w:hAnsi="仿宋" w:eastAsia="仿宋" w:cs="仿宋"/>
                <w:b w:val="0"/>
                <w:bCs/>
                <w:sz w:val="21"/>
                <w:szCs w:val="21"/>
              </w:rPr>
              <w:t>）点评学生实训成果，展示优秀案例。</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5</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小结</w:t>
            </w:r>
          </w:p>
          <w:p>
            <w:pPr>
              <w:spacing w:line="360" w:lineRule="exact"/>
              <w:jc w:val="center"/>
              <w:rPr>
                <w:rFonts w:hint="default" w:ascii="仿宋" w:hAnsi="仿宋" w:eastAsia="仿宋" w:cs="宋体"/>
                <w:kern w:val="0"/>
                <w:szCs w:val="28"/>
                <w:lang w:val="en-US" w:eastAsia="zh-CN"/>
              </w:rPr>
            </w:pPr>
          </w:p>
        </w:tc>
        <w:tc>
          <w:tcPr>
            <w:tcW w:w="2037" w:type="dxa"/>
            <w:vAlign w:val="center"/>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2-1：</w:t>
            </w:r>
            <w:r>
              <w:rPr>
                <w:rFonts w:hint="eastAsia" w:ascii="仿宋" w:hAnsi="仿宋" w:eastAsia="仿宋" w:cs="仿宋"/>
                <w:sz w:val="21"/>
                <w:szCs w:val="21"/>
                <w:lang w:eastAsia="zh-CN"/>
                <w:woUserID w:val="1"/>
              </w:rPr>
              <w:t>住宅</w:t>
            </w:r>
            <w:r>
              <w:rPr>
                <w:rFonts w:hint="eastAsia" w:ascii="仿宋" w:hAnsi="仿宋" w:eastAsia="仿宋" w:cs="仿宋"/>
                <w:sz w:val="21"/>
                <w:szCs w:val="21"/>
                <w:woUserID w:val="1"/>
              </w:rPr>
              <w:t>空间</w:t>
            </w:r>
            <w:r>
              <w:rPr>
                <w:rFonts w:hint="eastAsia" w:ascii="仿宋" w:hAnsi="仿宋" w:eastAsia="仿宋" w:cs="仿宋"/>
                <w:sz w:val="21"/>
                <w:szCs w:val="21"/>
                <w:lang w:eastAsia="zh-CN"/>
                <w:woUserID w:val="1"/>
              </w:rPr>
              <w:t>设计概述</w:t>
            </w:r>
          </w:p>
        </w:tc>
        <w:tc>
          <w:tcPr>
            <w:tcW w:w="1166" w:type="dxa"/>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掌握住宅空间设计的概念、类型与风格，室内设计师必备修养。</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掌握住宅空间设计创意方法能力。</w:t>
            </w:r>
          </w:p>
          <w:p>
            <w:pPr>
              <w:numPr>
                <w:ilvl w:val="0"/>
                <w:numId w:val="0"/>
              </w:numPr>
              <w:spacing w:line="240" w:lineRule="auto"/>
              <w:ind w:left="0" w:leftChars="0" w:firstLine="0" w:firstLine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val="en-US" w:eastAsia="zh-CN"/>
              </w:rPr>
              <w:t>3、</w:t>
            </w:r>
            <w:r>
              <w:rPr>
                <w:rFonts w:hint="eastAsia" w:ascii="仿宋" w:hAnsi="仿宋" w:eastAsia="仿宋" w:cs="仿宋"/>
                <w:sz w:val="21"/>
                <w:szCs w:val="21"/>
              </w:rPr>
              <w:t>具备住宅空间设计装饰材料较好的运用能力。</w:t>
            </w:r>
          </w:p>
        </w:tc>
        <w:tc>
          <w:tcPr>
            <w:tcW w:w="813" w:type="dxa"/>
            <w:vAlign w:val="center"/>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vAlign w:val="center"/>
          </w:tcPr>
          <w:p>
            <w:pPr>
              <w:spacing w:line="360" w:lineRule="exact"/>
              <w:jc w:val="center"/>
              <w:rPr>
                <w:rFonts w:hint="eastAsia" w:ascii="仿宋" w:hAnsi="仿宋" w:eastAsia="仿宋" w:cs="宋体"/>
                <w:b/>
                <w:kern w:val="0"/>
                <w:szCs w:val="28"/>
                <w:lang w:val="en-US" w:eastAsia="zh-CN"/>
              </w:rPr>
            </w:pPr>
          </w:p>
        </w:tc>
        <w:tc>
          <w:tcPr>
            <w:tcW w:w="2184" w:type="dxa"/>
            <w:vMerge w:val="continue"/>
            <w:vAlign w:val="center"/>
          </w:tcPr>
          <w:p>
            <w:pPr>
              <w:spacing w:line="360" w:lineRule="exact"/>
              <w:jc w:val="center"/>
              <w:rPr>
                <w:rFonts w:hint="eastAsia" w:ascii="仿宋" w:hAnsi="仿宋" w:eastAsia="仿宋" w:cs="宋体"/>
                <w:kern w:val="0"/>
                <w:szCs w:val="28"/>
              </w:rPr>
            </w:pPr>
          </w:p>
        </w:tc>
        <w:tc>
          <w:tcPr>
            <w:tcW w:w="2037" w:type="dxa"/>
            <w:vAlign w:val="center"/>
          </w:tcPr>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2-2：</w:t>
            </w:r>
            <w:r>
              <w:rPr>
                <w:rFonts w:hint="eastAsia" w:ascii="仿宋" w:hAnsi="仿宋" w:eastAsia="仿宋" w:cs="仿宋"/>
                <w:sz w:val="21"/>
                <w:szCs w:val="21"/>
                <w:lang w:eastAsia="zh-CN"/>
                <w:woUserID w:val="1"/>
              </w:rPr>
              <w:t>住宅空间</w:t>
            </w:r>
            <w:r>
              <w:rPr>
                <w:rFonts w:hint="eastAsia" w:ascii="仿宋" w:hAnsi="仿宋" w:eastAsia="仿宋" w:cs="仿宋"/>
                <w:sz w:val="21"/>
                <w:szCs w:val="21"/>
                <w:woUserID w:val="1"/>
              </w:rPr>
              <w:t>设计原则及要点</w:t>
            </w:r>
          </w:p>
          <w:p>
            <w:pPr>
              <w:spacing w:line="360" w:lineRule="exact"/>
              <w:jc w:val="center"/>
              <w:rPr>
                <w:rFonts w:hint="default" w:ascii="仿宋" w:hAnsi="仿宋" w:eastAsia="仿宋" w:cs="宋体"/>
                <w:kern w:val="0"/>
                <w:szCs w:val="28"/>
                <w:lang w:val="en-US" w:eastAsia="zh-CN"/>
              </w:rPr>
            </w:pPr>
          </w:p>
        </w:tc>
        <w:tc>
          <w:tcPr>
            <w:tcW w:w="1166" w:type="dxa"/>
            <w:vMerge w:val="restart"/>
            <w:vAlign w:val="center"/>
          </w:tcPr>
          <w:p>
            <w:pPr>
              <w:spacing w:line="240" w:lineRule="auto"/>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住宅</w:t>
            </w:r>
            <w:r>
              <w:rPr>
                <w:rFonts w:hint="eastAsia" w:ascii="仿宋" w:hAnsi="仿宋" w:eastAsia="仿宋" w:cs="仿宋"/>
                <w:sz w:val="21"/>
                <w:szCs w:val="21"/>
              </w:rPr>
              <w:t>空间的功能，空间，色彩，常用装饰材质，灯光，及家具的布置和后期装饰</w:t>
            </w:r>
          </w:p>
        </w:tc>
        <w:tc>
          <w:tcPr>
            <w:tcW w:w="1163" w:type="dxa"/>
            <w:vAlign w:val="center"/>
          </w:tcPr>
          <w:p>
            <w:pPr>
              <w:numPr>
                <w:ilvl w:val="0"/>
                <w:numId w:val="4"/>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不同空间功能的室内需求 </w:t>
            </w:r>
          </w:p>
          <w:p>
            <w:pPr>
              <w:numPr>
                <w:ilvl w:val="0"/>
                <w:numId w:val="4"/>
              </w:numPr>
              <w:spacing w:line="240" w:lineRule="auto"/>
              <w:jc w:val="left"/>
              <w:rPr>
                <w:rFonts w:hint="eastAsia" w:ascii="仿宋" w:hAnsi="仿宋" w:eastAsia="仿宋" w:cs="仿宋"/>
                <w:sz w:val="21"/>
                <w:szCs w:val="21"/>
              </w:rPr>
            </w:pPr>
            <w:r>
              <w:rPr>
                <w:rFonts w:hint="eastAsia" w:ascii="仿宋" w:hAnsi="仿宋" w:eastAsia="仿宋" w:cs="仿宋"/>
                <w:sz w:val="21"/>
                <w:szCs w:val="21"/>
              </w:rPr>
              <w:t>不同空间的室内分析</w:t>
            </w:r>
          </w:p>
          <w:p>
            <w:pPr>
              <w:numPr>
                <w:ilvl w:val="0"/>
                <w:numId w:val="4"/>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空间划分方式</w:t>
            </w:r>
          </w:p>
        </w:tc>
        <w:tc>
          <w:tcPr>
            <w:tcW w:w="813" w:type="dxa"/>
            <w:vAlign w:val="center"/>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vAlign w:val="center"/>
          </w:tcPr>
          <w:p>
            <w:pPr>
              <w:spacing w:line="360" w:lineRule="exact"/>
              <w:jc w:val="center"/>
              <w:rPr>
                <w:rFonts w:hint="eastAsia" w:ascii="仿宋" w:hAnsi="仿宋" w:eastAsia="仿宋" w:cs="宋体"/>
                <w:b/>
                <w:kern w:val="0"/>
                <w:szCs w:val="28"/>
                <w:lang w:val="en-US" w:eastAsia="zh-CN"/>
              </w:rPr>
            </w:pPr>
          </w:p>
        </w:tc>
        <w:tc>
          <w:tcPr>
            <w:tcW w:w="2184" w:type="dxa"/>
            <w:vMerge w:val="continue"/>
            <w:vAlign w:val="center"/>
          </w:tcPr>
          <w:p>
            <w:pPr>
              <w:spacing w:line="360" w:lineRule="exact"/>
              <w:jc w:val="center"/>
              <w:rPr>
                <w:rFonts w:hint="eastAsia" w:ascii="仿宋" w:hAnsi="仿宋" w:eastAsia="仿宋" w:cs="宋体"/>
                <w:kern w:val="0"/>
                <w:szCs w:val="28"/>
              </w:rPr>
            </w:pPr>
          </w:p>
        </w:tc>
        <w:tc>
          <w:tcPr>
            <w:tcW w:w="2037" w:type="dxa"/>
            <w:vAlign w:val="center"/>
          </w:tcPr>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2-3：</w:t>
            </w:r>
            <w:r>
              <w:rPr>
                <w:rFonts w:hint="eastAsia" w:ascii="仿宋" w:hAnsi="仿宋" w:eastAsia="仿宋" w:cs="仿宋"/>
                <w:sz w:val="21"/>
                <w:szCs w:val="21"/>
                <w:lang w:eastAsia="zh-CN"/>
                <w:woUserID w:val="1"/>
              </w:rPr>
              <w:t>住宅空间</w:t>
            </w:r>
            <w:r>
              <w:rPr>
                <w:rFonts w:hint="eastAsia" w:ascii="仿宋" w:hAnsi="仿宋" w:eastAsia="仿宋" w:cs="仿宋"/>
                <w:sz w:val="21"/>
                <w:szCs w:val="21"/>
                <w:woUserID w:val="1"/>
              </w:rPr>
              <w:t>设计的程序及表达</w:t>
            </w:r>
          </w:p>
          <w:p>
            <w:pPr>
              <w:spacing w:line="360" w:lineRule="exact"/>
              <w:jc w:val="center"/>
              <w:rPr>
                <w:rFonts w:hint="default" w:ascii="仿宋" w:hAnsi="仿宋" w:eastAsia="仿宋" w:cs="宋体"/>
                <w:kern w:val="0"/>
                <w:szCs w:val="28"/>
                <w:lang w:val="en-US" w:eastAsia="zh-CN"/>
              </w:rPr>
            </w:pP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5"/>
              </w:numPr>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住宅</w:t>
            </w:r>
            <w:r>
              <w:rPr>
                <w:rFonts w:hint="eastAsia" w:ascii="仿宋" w:hAnsi="仿宋" w:eastAsia="仿宋" w:cs="仿宋"/>
                <w:sz w:val="21"/>
                <w:szCs w:val="21"/>
              </w:rPr>
              <w:t>空间设计的分类及各类别空间的功能要求和设计要点</w:t>
            </w:r>
            <w:r>
              <w:rPr>
                <w:rFonts w:hint="eastAsia" w:ascii="仿宋" w:hAnsi="仿宋" w:eastAsia="仿宋" w:cs="仿宋"/>
                <w:sz w:val="21"/>
                <w:szCs w:val="21"/>
                <w:lang w:eastAsia="zh-CN"/>
              </w:rPr>
              <w:t>。</w:t>
            </w:r>
          </w:p>
          <w:p>
            <w:pPr>
              <w:numPr>
                <w:ilvl w:val="0"/>
                <w:numId w:val="5"/>
              </w:numPr>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住宅空间</w:t>
            </w:r>
            <w:r>
              <w:rPr>
                <w:rFonts w:hint="eastAsia" w:ascii="仿宋" w:hAnsi="仿宋" w:eastAsia="仿宋" w:cs="仿宋"/>
                <w:sz w:val="21"/>
                <w:szCs w:val="21"/>
              </w:rPr>
              <w:t>设计的基本知识和设计技能。</w:t>
            </w:r>
          </w:p>
          <w:p>
            <w:pPr>
              <w:numPr>
                <w:ilvl w:val="0"/>
                <w:numId w:val="5"/>
              </w:numPr>
              <w:spacing w:line="240" w:lineRule="auto"/>
              <w:ind w:left="0" w:leftChars="0" w:firstLine="0" w:firstLineChars="0"/>
              <w:jc w:val="left"/>
              <w:rPr>
                <w:rFonts w:hint="eastAsia" w:ascii="仿宋" w:hAnsi="仿宋" w:eastAsia="仿宋" w:cs="仿宋"/>
                <w:sz w:val="21"/>
                <w:szCs w:val="21"/>
              </w:rPr>
            </w:pPr>
            <w:r>
              <w:rPr>
                <w:rFonts w:hint="eastAsia" w:ascii="仿宋" w:hAnsi="仿宋" w:eastAsia="仿宋" w:cs="仿宋"/>
                <w:sz w:val="21"/>
                <w:szCs w:val="21"/>
              </w:rPr>
              <w:t>掌握正确的设计造型、色彩、技巧等具有装饰性的艺术手段。</w:t>
            </w:r>
          </w:p>
          <w:p>
            <w:pPr>
              <w:numPr>
                <w:ilvl w:val="0"/>
                <w:numId w:val="5"/>
              </w:numPr>
              <w:spacing w:line="240" w:lineRule="auto"/>
              <w:ind w:left="0" w:leftChars="0" w:firstLine="0" w:firstLineChars="0"/>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提高空间设计的综合能力。</w:t>
            </w:r>
          </w:p>
        </w:tc>
        <w:tc>
          <w:tcPr>
            <w:tcW w:w="813" w:type="dxa"/>
            <w:vAlign w:val="center"/>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eastAsia" w:ascii="仿宋" w:hAnsi="仿宋" w:eastAsia="仿宋" w:cs="宋体"/>
                <w:b/>
                <w:kern w:val="0"/>
                <w:szCs w:val="28"/>
              </w:rPr>
            </w:pPr>
          </w:p>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2-4：</w:t>
            </w:r>
            <w:r>
              <w:rPr>
                <w:rFonts w:hint="eastAsia" w:ascii="仿宋" w:hAnsi="仿宋" w:eastAsia="仿宋" w:cs="仿宋"/>
                <w:sz w:val="21"/>
                <w:szCs w:val="21"/>
                <w:lang w:eastAsia="zh-CN"/>
                <w:woUserID w:val="1"/>
              </w:rPr>
              <w:t>住宅</w:t>
            </w:r>
            <w:r>
              <w:rPr>
                <w:rFonts w:hint="eastAsia" w:ascii="仿宋" w:hAnsi="仿宋" w:eastAsia="仿宋" w:cs="仿宋"/>
                <w:sz w:val="21"/>
                <w:szCs w:val="21"/>
                <w:woUserID w:val="1"/>
              </w:rPr>
              <w:t>空间的功能</w:t>
            </w:r>
          </w:p>
        </w:tc>
        <w:tc>
          <w:tcPr>
            <w:tcW w:w="1166" w:type="dxa"/>
            <w:vMerge w:val="continue"/>
            <w:tcBorders/>
            <w:vAlign w:val="center"/>
          </w:tcPr>
          <w:p>
            <w:pPr>
              <w:spacing w:line="240" w:lineRule="auto"/>
              <w:jc w:val="center"/>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6"/>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功能设计的表现</w:t>
            </w:r>
          </w:p>
          <w:p>
            <w:pPr>
              <w:numPr>
                <w:ilvl w:val="0"/>
                <w:numId w:val="6"/>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风格的呈现与审美的搭配 </w:t>
            </w:r>
          </w:p>
          <w:p>
            <w:pPr>
              <w:numPr>
                <w:ilvl w:val="0"/>
                <w:numId w:val="6"/>
              </w:numPr>
              <w:spacing w:line="240" w:lineRule="auto"/>
              <w:jc w:val="left"/>
              <w:rPr>
                <w:rFonts w:hint="eastAsia" w:ascii="仿宋" w:hAnsi="仿宋" w:eastAsia="仿宋" w:cs="仿宋"/>
                <w:sz w:val="21"/>
                <w:szCs w:val="21"/>
              </w:rPr>
            </w:pPr>
            <w:r>
              <w:rPr>
                <w:rFonts w:hint="eastAsia" w:ascii="仿宋" w:hAnsi="仿宋" w:eastAsia="仿宋" w:cs="仿宋"/>
                <w:sz w:val="21"/>
                <w:szCs w:val="21"/>
              </w:rPr>
              <w:t>材质与家具的搭配</w:t>
            </w:r>
          </w:p>
          <w:p>
            <w:pPr>
              <w:numPr>
                <w:ilvl w:val="0"/>
                <w:numId w:val="6"/>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掌握室内家具与陈设设计方法。</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eastAsia" w:ascii="仿宋" w:hAnsi="仿宋" w:eastAsia="仿宋" w:cs="宋体"/>
                <w:b/>
                <w:kern w:val="0"/>
                <w:szCs w:val="28"/>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2-5：</w:t>
            </w:r>
            <w:r>
              <w:rPr>
                <w:rFonts w:hint="eastAsia" w:ascii="仿宋" w:hAnsi="仿宋" w:eastAsia="仿宋" w:cs="仿宋"/>
                <w:sz w:val="21"/>
                <w:szCs w:val="21"/>
                <w:lang w:eastAsia="zh-CN"/>
                <w:woUserID w:val="1"/>
              </w:rPr>
              <w:t>住宅空间设计实践</w:t>
            </w:r>
          </w:p>
        </w:tc>
        <w:tc>
          <w:tcPr>
            <w:tcW w:w="1166"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住宅空间设计实践</w:t>
            </w:r>
          </w:p>
        </w:tc>
        <w:tc>
          <w:tcPr>
            <w:tcW w:w="1163" w:type="dxa"/>
            <w:vAlign w:val="center"/>
          </w:tcPr>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具备根据居室的综合项目的设计特点，针对业主的工作性质、年龄特征、家庭成员、习惯爱好等特征运用家居设计相关理论知识，完成整套方案设计能力。</w:t>
            </w:r>
          </w:p>
        </w:tc>
        <w:tc>
          <w:tcPr>
            <w:tcW w:w="813" w:type="dxa"/>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restart"/>
          </w:tcPr>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rPr>
              <w:t>情境</w:t>
            </w:r>
            <w:r>
              <w:rPr>
                <w:rFonts w:hint="eastAsia" w:ascii="仿宋" w:hAnsi="仿宋" w:eastAsia="仿宋" w:cs="宋体"/>
                <w:b/>
                <w:kern w:val="0"/>
                <w:szCs w:val="28"/>
                <w:lang w:val="en-US" w:eastAsia="zh-CN"/>
              </w:rPr>
              <w:t>三</w:t>
            </w:r>
          </w:p>
          <w:p>
            <w:pPr>
              <w:spacing w:line="360" w:lineRule="exact"/>
              <w:jc w:val="center"/>
              <w:rPr>
                <w:rFonts w:hint="eastAsia" w:ascii="仿宋" w:hAnsi="仿宋" w:eastAsia="仿宋" w:cs="宋体"/>
                <w:b/>
                <w:kern w:val="0"/>
                <w:szCs w:val="28"/>
                <w:lang w:val="en-US" w:eastAsia="zh-CN"/>
              </w:rPr>
            </w:pPr>
            <w:r>
              <w:rPr>
                <w:rFonts w:hint="eastAsia" w:ascii="仿宋" w:hAnsi="仿宋" w:eastAsia="仿宋" w:cs="仿宋"/>
                <w:b w:val="0"/>
                <w:bCs/>
                <w:sz w:val="21"/>
                <w:szCs w:val="21"/>
              </w:rPr>
              <w:t>项目三：</w:t>
            </w:r>
            <w:r>
              <w:rPr>
                <w:rFonts w:hint="eastAsia" w:ascii="仿宋" w:hAnsi="仿宋" w:eastAsia="仿宋" w:cs="仿宋"/>
                <w:b w:val="0"/>
                <w:bCs/>
                <w:sz w:val="21"/>
                <w:szCs w:val="21"/>
                <w:lang w:eastAsia="zh-CN"/>
              </w:rPr>
              <w:t>餐饮空间设计及方案表现</w:t>
            </w:r>
          </w:p>
        </w:tc>
        <w:tc>
          <w:tcPr>
            <w:tcW w:w="2184" w:type="dxa"/>
            <w:vMerge w:val="restart"/>
          </w:tcPr>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w:t>
            </w:r>
            <w:r>
              <w:rPr>
                <w:rFonts w:hint="eastAsia" w:ascii="仿宋" w:hAnsi="仿宋" w:eastAsia="仿宋" w:cs="仿宋"/>
                <w:b w:val="0"/>
                <w:bCs/>
                <w:sz w:val="21"/>
                <w:szCs w:val="21"/>
              </w:rPr>
              <w:t>复习旧课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回顾上节课的课堂内容。</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2、</w:t>
            </w:r>
            <w:r>
              <w:rPr>
                <w:rFonts w:hint="eastAsia" w:ascii="仿宋" w:hAnsi="仿宋" w:eastAsia="仿宋" w:cs="仿宋"/>
                <w:b w:val="0"/>
                <w:bCs/>
                <w:sz w:val="21"/>
                <w:szCs w:val="21"/>
              </w:rPr>
              <w:t>导入新课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根据上节课的实训，总结学生的典型问题，给出针对问题的具体解决方法，引出本次实训的内容。</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3</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教授新课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根据上节</w:t>
            </w:r>
            <w:r>
              <w:rPr>
                <w:rFonts w:hint="eastAsia" w:ascii="仿宋" w:hAnsi="仿宋" w:eastAsia="仿宋" w:cs="仿宋"/>
                <w:b w:val="0"/>
                <w:bCs/>
                <w:sz w:val="21"/>
                <w:szCs w:val="21"/>
                <w:lang w:val="en-US" w:eastAsia="zh-CN"/>
              </w:rPr>
              <w:t>课</w:t>
            </w:r>
            <w:r>
              <w:rPr>
                <w:rFonts w:hint="eastAsia" w:ascii="仿宋" w:hAnsi="仿宋" w:eastAsia="仿宋" w:cs="仿宋"/>
                <w:b w:val="0"/>
                <w:bCs/>
                <w:sz w:val="21"/>
                <w:szCs w:val="21"/>
              </w:rPr>
              <w:t>的内容，</w:t>
            </w:r>
            <w:r>
              <w:rPr>
                <w:rFonts w:hint="eastAsia" w:ascii="仿宋" w:hAnsi="仿宋" w:eastAsia="仿宋" w:cs="仿宋"/>
                <w:b w:val="0"/>
                <w:bCs/>
                <w:sz w:val="21"/>
                <w:szCs w:val="21"/>
                <w:lang w:val="en-US" w:eastAsia="zh-CN"/>
              </w:rPr>
              <w:t>通过案例的制作，</w:t>
            </w:r>
            <w:r>
              <w:rPr>
                <w:rFonts w:hint="eastAsia" w:ascii="仿宋" w:hAnsi="仿宋" w:eastAsia="仿宋" w:cs="仿宋"/>
                <w:b w:val="0"/>
                <w:bCs/>
                <w:sz w:val="21"/>
                <w:szCs w:val="21"/>
              </w:rPr>
              <w:t>引导学生</w:t>
            </w:r>
            <w:r>
              <w:rPr>
                <w:rFonts w:hint="eastAsia" w:ascii="仿宋" w:hAnsi="仿宋" w:eastAsia="仿宋" w:cs="仿宋"/>
                <w:b w:val="0"/>
                <w:bCs/>
                <w:sz w:val="21"/>
                <w:szCs w:val="21"/>
                <w:lang w:val="en-US" w:eastAsia="zh-CN"/>
              </w:rPr>
              <w:t>加强对自由变换命令的训练操作</w:t>
            </w:r>
            <w:r>
              <w:rPr>
                <w:rFonts w:hint="eastAsia" w:ascii="仿宋" w:hAnsi="仿宋" w:eastAsia="仿宋" w:cs="仿宋"/>
                <w:b w:val="0"/>
                <w:bCs/>
                <w:sz w:val="21"/>
                <w:szCs w:val="21"/>
              </w:rPr>
              <w:t>。</w:t>
            </w:r>
          </w:p>
          <w:p>
            <w:pPr>
              <w:spacing w:line="240" w:lineRule="auto"/>
              <w:jc w:val="left"/>
              <w:rPr>
                <w:rFonts w:hint="default" w:ascii="仿宋" w:hAnsi="仿宋" w:eastAsia="仿宋" w:cs="仿宋"/>
                <w:b w:val="0"/>
                <w:bCs/>
                <w:sz w:val="21"/>
                <w:szCs w:val="21"/>
                <w:lang w:val="en-US" w:eastAsia="zh-CN"/>
              </w:rPr>
            </w:pPr>
            <w:r>
              <w:rPr>
                <w:rFonts w:hint="eastAsia" w:ascii="仿宋" w:hAnsi="仿宋" w:eastAsia="仿宋" w:cs="仿宋"/>
                <w:b w:val="0"/>
                <w:bCs/>
                <w:sz w:val="21"/>
                <w:szCs w:val="21"/>
              </w:rPr>
              <w:t>4</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学生实训</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lang w:val="en-US" w:eastAsia="zh-CN"/>
              </w:rPr>
              <w:t>教师辅导</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（1）根据课堂内容，引导学生</w:t>
            </w:r>
            <w:r>
              <w:rPr>
                <w:rFonts w:hint="eastAsia" w:ascii="仿宋" w:hAnsi="仿宋" w:eastAsia="仿宋" w:cs="仿宋"/>
                <w:b w:val="0"/>
                <w:bCs/>
                <w:sz w:val="21"/>
                <w:szCs w:val="21"/>
                <w:lang w:val="en-US" w:eastAsia="zh-CN"/>
              </w:rPr>
              <w:t>加强对自由变换命令的训练操作</w:t>
            </w:r>
            <w:r>
              <w:rPr>
                <w:rFonts w:hint="eastAsia" w:ascii="仿宋" w:hAnsi="仿宋" w:eastAsia="仿宋" w:cs="仿宋"/>
                <w:b w:val="0"/>
                <w:bCs/>
                <w:sz w:val="21"/>
                <w:szCs w:val="21"/>
              </w:rPr>
              <w:t>。</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（2）老师巡堂，检查学生讨论、实训的过程，发现问题并给予学生提示，优化方案。</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w:t>
            </w:r>
            <w:r>
              <w:rPr>
                <w:rFonts w:hint="eastAsia" w:ascii="仿宋" w:hAnsi="仿宋" w:eastAsia="仿宋" w:cs="仿宋"/>
                <w:b w:val="0"/>
                <w:bCs/>
                <w:sz w:val="21"/>
                <w:szCs w:val="21"/>
                <w:lang w:val="en-US" w:eastAsia="zh-CN"/>
              </w:rPr>
              <w:t>3</w:t>
            </w:r>
            <w:r>
              <w:rPr>
                <w:rFonts w:hint="eastAsia" w:ascii="仿宋" w:hAnsi="仿宋" w:eastAsia="仿宋" w:cs="仿宋"/>
                <w:b w:val="0"/>
                <w:bCs/>
                <w:sz w:val="21"/>
                <w:szCs w:val="21"/>
              </w:rPr>
              <w:t>）点评学生实训成果，展示优秀案例。</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5</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小结</w:t>
            </w:r>
          </w:p>
          <w:p>
            <w:pPr>
              <w:spacing w:line="360" w:lineRule="exact"/>
              <w:jc w:val="center"/>
              <w:rPr>
                <w:rFonts w:hint="eastAsia" w:ascii="仿宋" w:hAnsi="仿宋" w:eastAsia="仿宋" w:cs="宋体"/>
                <w:kern w:val="0"/>
                <w:szCs w:val="28"/>
              </w:rPr>
            </w:pPr>
          </w:p>
          <w:p>
            <w:pPr>
              <w:spacing w:line="360" w:lineRule="exact"/>
              <w:jc w:val="center"/>
              <w:rPr>
                <w:rFonts w:hint="eastAsia" w:ascii="仿宋" w:hAnsi="仿宋" w:eastAsia="仿宋" w:cs="宋体"/>
                <w:kern w:val="0"/>
                <w:szCs w:val="28"/>
              </w:rPr>
            </w:pPr>
          </w:p>
          <w:p>
            <w:pPr>
              <w:spacing w:line="360" w:lineRule="exact"/>
              <w:jc w:val="center"/>
              <w:rPr>
                <w:rFonts w:hint="eastAsia" w:ascii="仿宋" w:hAnsi="仿宋" w:eastAsia="仿宋" w:cs="宋体"/>
                <w:kern w:val="0"/>
                <w:szCs w:val="28"/>
              </w:rPr>
            </w:pPr>
          </w:p>
          <w:p>
            <w:pPr>
              <w:spacing w:line="360" w:lineRule="exact"/>
              <w:jc w:val="center"/>
              <w:rPr>
                <w:rFonts w:hint="eastAsia" w:ascii="仿宋" w:hAnsi="仿宋" w:eastAsia="仿宋" w:cs="宋体"/>
                <w:kern w:val="0"/>
                <w:szCs w:val="28"/>
              </w:rPr>
            </w:pPr>
          </w:p>
        </w:tc>
        <w:tc>
          <w:tcPr>
            <w:tcW w:w="2037" w:type="dxa"/>
          </w:tcPr>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3-1：</w:t>
            </w:r>
            <w:r>
              <w:rPr>
                <w:rFonts w:hint="eastAsia" w:ascii="仿宋" w:hAnsi="仿宋" w:eastAsia="仿宋" w:cs="仿宋"/>
                <w:sz w:val="21"/>
                <w:szCs w:val="21"/>
                <w:lang w:eastAsia="zh-CN"/>
                <w:woUserID w:val="1"/>
              </w:rPr>
              <w:t>餐饮</w:t>
            </w:r>
            <w:r>
              <w:rPr>
                <w:rFonts w:hint="eastAsia" w:ascii="仿宋" w:hAnsi="仿宋" w:eastAsia="仿宋" w:cs="仿宋"/>
                <w:sz w:val="21"/>
                <w:szCs w:val="21"/>
                <w:woUserID w:val="1"/>
              </w:rPr>
              <w:t>空间</w:t>
            </w:r>
            <w:r>
              <w:rPr>
                <w:rFonts w:hint="eastAsia" w:ascii="仿宋" w:hAnsi="仿宋" w:eastAsia="仿宋" w:cs="仿宋"/>
                <w:sz w:val="21"/>
                <w:szCs w:val="21"/>
                <w:lang w:eastAsia="zh-CN"/>
                <w:woUserID w:val="1"/>
              </w:rPr>
              <w:t>设计概述</w:t>
            </w:r>
          </w:p>
          <w:p>
            <w:pPr>
              <w:spacing w:line="360" w:lineRule="exact"/>
              <w:jc w:val="center"/>
              <w:rPr>
                <w:rFonts w:hint="default" w:ascii="仿宋" w:hAnsi="仿宋" w:eastAsia="仿宋" w:cs="宋体"/>
                <w:kern w:val="0"/>
                <w:szCs w:val="28"/>
                <w:lang w:val="en-US" w:eastAsia="zh-CN"/>
              </w:rPr>
            </w:pPr>
          </w:p>
        </w:tc>
        <w:tc>
          <w:tcPr>
            <w:tcW w:w="1166" w:type="dxa"/>
            <w:vMerge w:val="restart"/>
            <w:vAlign w:val="center"/>
          </w:tcPr>
          <w:p>
            <w:pPr>
              <w:spacing w:line="240" w:lineRule="auto"/>
              <w:jc w:val="center"/>
              <w:rPr>
                <w:rFonts w:hint="eastAsia" w:ascii="仿宋" w:hAnsi="仿宋" w:eastAsia="仿宋" w:cs="仿宋"/>
                <w:sz w:val="21"/>
                <w:szCs w:val="21"/>
                <w:lang w:eastAsia="zh-CN"/>
              </w:rPr>
            </w:pPr>
          </w:p>
          <w:p>
            <w:pPr>
              <w:spacing w:line="240" w:lineRule="auto"/>
              <w:jc w:val="center"/>
              <w:rPr>
                <w:rFonts w:hint="eastAsia" w:ascii="仿宋" w:hAnsi="仿宋" w:eastAsia="仿宋" w:cs="仿宋"/>
                <w:sz w:val="21"/>
                <w:szCs w:val="21"/>
                <w:lang w:eastAsia="zh-CN"/>
              </w:rPr>
            </w:pPr>
          </w:p>
          <w:p>
            <w:pPr>
              <w:spacing w:line="240" w:lineRule="auto"/>
              <w:jc w:val="center"/>
              <w:rPr>
                <w:rFonts w:hint="eastAsia" w:ascii="仿宋" w:hAnsi="仿宋" w:eastAsia="仿宋" w:cs="仿宋"/>
                <w:sz w:val="21"/>
                <w:szCs w:val="21"/>
                <w:lang w:eastAsia="zh-CN"/>
              </w:rPr>
            </w:pPr>
          </w:p>
          <w:p>
            <w:pPr>
              <w:spacing w:line="240" w:lineRule="auto"/>
              <w:jc w:val="center"/>
              <w:rPr>
                <w:rFonts w:hint="eastAsia" w:ascii="仿宋" w:hAnsi="仿宋" w:eastAsia="仿宋" w:cs="仿宋"/>
                <w:sz w:val="21"/>
                <w:szCs w:val="21"/>
                <w:lang w:eastAsia="zh-CN"/>
              </w:rPr>
            </w:pPr>
          </w:p>
          <w:p>
            <w:pPr>
              <w:spacing w:line="240" w:lineRule="auto"/>
              <w:jc w:val="center"/>
              <w:rPr>
                <w:rFonts w:hint="eastAsia" w:ascii="仿宋" w:hAnsi="仿宋" w:eastAsia="仿宋" w:cs="仿宋"/>
                <w:sz w:val="21"/>
                <w:szCs w:val="21"/>
                <w:lang w:eastAsia="zh-CN"/>
              </w:rPr>
            </w:pPr>
          </w:p>
          <w:p>
            <w:pPr>
              <w:spacing w:line="240" w:lineRule="auto"/>
              <w:jc w:val="both"/>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餐饮</w:t>
            </w:r>
            <w:r>
              <w:rPr>
                <w:rFonts w:hint="eastAsia" w:ascii="仿宋" w:hAnsi="仿宋" w:eastAsia="仿宋" w:cs="仿宋"/>
                <w:sz w:val="21"/>
                <w:szCs w:val="21"/>
              </w:rPr>
              <w:t>空间的功能，空间，色彩，常用装饰材质，灯光，及家具的布置和后期装饰</w:t>
            </w:r>
          </w:p>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任务</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餐饮空间设计实践</w:t>
            </w:r>
          </w:p>
        </w:tc>
        <w:tc>
          <w:tcPr>
            <w:tcW w:w="1163" w:type="dxa"/>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掌握</w:t>
            </w:r>
            <w:r>
              <w:rPr>
                <w:rFonts w:hint="eastAsia" w:ascii="仿宋" w:hAnsi="仿宋" w:eastAsia="仿宋" w:cs="仿宋"/>
                <w:sz w:val="21"/>
                <w:szCs w:val="21"/>
                <w:lang w:eastAsia="zh-CN"/>
              </w:rPr>
              <w:t>餐饮</w:t>
            </w:r>
            <w:r>
              <w:rPr>
                <w:rFonts w:hint="eastAsia" w:ascii="仿宋" w:hAnsi="仿宋" w:eastAsia="仿宋" w:cs="仿宋"/>
                <w:sz w:val="21"/>
                <w:szCs w:val="21"/>
              </w:rPr>
              <w:t>空间设计的概念、类型与风格，室内设计师必备修养。</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掌握</w:t>
            </w:r>
            <w:r>
              <w:rPr>
                <w:rFonts w:hint="eastAsia" w:ascii="仿宋" w:hAnsi="仿宋" w:eastAsia="仿宋" w:cs="仿宋"/>
                <w:sz w:val="21"/>
                <w:szCs w:val="21"/>
                <w:lang w:eastAsia="zh-CN"/>
              </w:rPr>
              <w:t>餐饮</w:t>
            </w:r>
            <w:r>
              <w:rPr>
                <w:rFonts w:hint="eastAsia" w:ascii="仿宋" w:hAnsi="仿宋" w:eastAsia="仿宋" w:cs="仿宋"/>
                <w:sz w:val="21"/>
                <w:szCs w:val="21"/>
              </w:rPr>
              <w:t>空间设计创意方法能力。</w:t>
            </w:r>
          </w:p>
          <w:p>
            <w:pPr>
              <w:numPr>
                <w:ilvl w:val="0"/>
                <w:numId w:val="0"/>
              </w:numPr>
              <w:spacing w:line="240" w:lineRule="auto"/>
              <w:ind w:left="0" w:leftChars="0" w:firstLine="0" w:firstLine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val="en-US" w:eastAsia="zh-CN"/>
              </w:rPr>
              <w:t>3、</w:t>
            </w:r>
            <w:r>
              <w:rPr>
                <w:rFonts w:hint="eastAsia" w:ascii="仿宋" w:hAnsi="仿宋" w:eastAsia="仿宋" w:cs="仿宋"/>
                <w:sz w:val="21"/>
                <w:szCs w:val="21"/>
              </w:rPr>
              <w:t>具备</w:t>
            </w:r>
            <w:r>
              <w:rPr>
                <w:rFonts w:hint="eastAsia" w:ascii="仿宋" w:hAnsi="仿宋" w:eastAsia="仿宋" w:cs="仿宋"/>
                <w:sz w:val="21"/>
                <w:szCs w:val="21"/>
                <w:lang w:eastAsia="zh-CN"/>
              </w:rPr>
              <w:t>餐饮</w:t>
            </w:r>
            <w:r>
              <w:rPr>
                <w:rFonts w:hint="eastAsia" w:ascii="仿宋" w:hAnsi="仿宋" w:eastAsia="仿宋" w:cs="仿宋"/>
                <w:sz w:val="21"/>
                <w:szCs w:val="21"/>
              </w:rPr>
              <w:t>空间设计装饰材料较好的运用能力。</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eastAsia" w:ascii="仿宋" w:hAnsi="仿宋" w:eastAsia="仿宋" w:cs="宋体"/>
                <w:b/>
                <w:kern w:val="0"/>
                <w:szCs w:val="28"/>
              </w:rPr>
            </w:pPr>
          </w:p>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3-2：</w:t>
            </w:r>
            <w:r>
              <w:rPr>
                <w:rFonts w:hint="eastAsia" w:ascii="仿宋" w:hAnsi="仿宋" w:eastAsia="仿宋" w:cs="仿宋"/>
                <w:sz w:val="21"/>
                <w:szCs w:val="21"/>
                <w:lang w:eastAsia="zh-CN"/>
                <w:woUserID w:val="1"/>
              </w:rPr>
              <w:t>餐饮空间</w:t>
            </w:r>
            <w:r>
              <w:rPr>
                <w:rFonts w:hint="eastAsia" w:ascii="仿宋" w:hAnsi="仿宋" w:eastAsia="仿宋" w:cs="仿宋"/>
                <w:sz w:val="21"/>
                <w:szCs w:val="21"/>
                <w:woUserID w:val="1"/>
              </w:rPr>
              <w:t>设计原则及要点</w:t>
            </w:r>
          </w:p>
          <w:p>
            <w:pPr>
              <w:spacing w:line="360" w:lineRule="exact"/>
              <w:jc w:val="center"/>
              <w:rPr>
                <w:rFonts w:hint="default" w:ascii="仿宋" w:hAnsi="仿宋" w:eastAsia="仿宋" w:cs="宋体"/>
                <w:kern w:val="0"/>
                <w:szCs w:val="28"/>
                <w:lang w:val="en-US" w:eastAsia="zh-CN"/>
              </w:rPr>
            </w:pP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7"/>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不同空间功能的室内需求 </w:t>
            </w:r>
          </w:p>
          <w:p>
            <w:pPr>
              <w:numPr>
                <w:ilvl w:val="0"/>
                <w:numId w:val="7"/>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不同空间的室内分析</w:t>
            </w:r>
          </w:p>
          <w:p>
            <w:pPr>
              <w:numPr>
                <w:ilvl w:val="0"/>
                <w:numId w:val="7"/>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空间划分方式</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ascii="仿宋" w:hAnsi="仿宋" w:eastAsia="仿宋" w:cs="宋体"/>
                <w:kern w:val="0"/>
                <w:szCs w:val="28"/>
              </w:rPr>
            </w:pPr>
          </w:p>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3-3：</w:t>
            </w:r>
            <w:r>
              <w:rPr>
                <w:rFonts w:hint="eastAsia" w:ascii="仿宋" w:hAnsi="仿宋" w:eastAsia="仿宋" w:cs="仿宋"/>
                <w:sz w:val="21"/>
                <w:szCs w:val="21"/>
                <w:lang w:eastAsia="zh-CN"/>
                <w:woUserID w:val="1"/>
              </w:rPr>
              <w:t>餐饮空间</w:t>
            </w:r>
            <w:r>
              <w:rPr>
                <w:rFonts w:hint="eastAsia" w:ascii="仿宋" w:hAnsi="仿宋" w:eastAsia="仿宋" w:cs="仿宋"/>
                <w:sz w:val="21"/>
                <w:szCs w:val="21"/>
                <w:woUserID w:val="1"/>
              </w:rPr>
              <w:t>设计的程序及表达</w:t>
            </w:r>
          </w:p>
          <w:p>
            <w:pPr>
              <w:spacing w:line="360" w:lineRule="exact"/>
              <w:jc w:val="center"/>
              <w:rPr>
                <w:rFonts w:hint="default" w:ascii="仿宋" w:hAnsi="仿宋" w:eastAsia="仿宋" w:cs="宋体"/>
                <w:kern w:val="0"/>
                <w:szCs w:val="28"/>
                <w:lang w:val="en-US" w:eastAsia="zh-CN"/>
              </w:rPr>
            </w:pP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8"/>
              </w:numPr>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餐饮</w:t>
            </w:r>
            <w:r>
              <w:rPr>
                <w:rFonts w:hint="eastAsia" w:ascii="仿宋" w:hAnsi="仿宋" w:eastAsia="仿宋" w:cs="仿宋"/>
                <w:sz w:val="21"/>
                <w:szCs w:val="21"/>
              </w:rPr>
              <w:t>空间设计的分类及各类别空间的功能要求和设计要点</w:t>
            </w:r>
            <w:r>
              <w:rPr>
                <w:rFonts w:hint="eastAsia" w:ascii="仿宋" w:hAnsi="仿宋" w:eastAsia="仿宋" w:cs="仿宋"/>
                <w:sz w:val="21"/>
                <w:szCs w:val="21"/>
                <w:lang w:eastAsia="zh-CN"/>
              </w:rPr>
              <w:t>。</w:t>
            </w:r>
          </w:p>
          <w:p>
            <w:pPr>
              <w:numPr>
                <w:ilvl w:val="0"/>
                <w:numId w:val="8"/>
              </w:numPr>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餐饮空间</w:t>
            </w:r>
            <w:r>
              <w:rPr>
                <w:rFonts w:hint="eastAsia" w:ascii="仿宋" w:hAnsi="仿宋" w:eastAsia="仿宋" w:cs="仿宋"/>
                <w:sz w:val="21"/>
                <w:szCs w:val="21"/>
              </w:rPr>
              <w:t>设计的基本知识和设计技能。</w:t>
            </w:r>
          </w:p>
          <w:p>
            <w:pPr>
              <w:numPr>
                <w:ilvl w:val="0"/>
                <w:numId w:val="8"/>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掌握正确的设计造型、色彩、技巧等具有装饰性的艺术手段。</w:t>
            </w:r>
          </w:p>
          <w:p>
            <w:pPr>
              <w:numPr>
                <w:ilvl w:val="0"/>
                <w:numId w:val="8"/>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提高</w:t>
            </w:r>
            <w:r>
              <w:rPr>
                <w:rFonts w:hint="eastAsia" w:ascii="仿宋" w:hAnsi="仿宋" w:eastAsia="仿宋" w:cs="仿宋"/>
                <w:sz w:val="21"/>
                <w:szCs w:val="21"/>
                <w:lang w:eastAsia="zh-CN"/>
              </w:rPr>
              <w:t>餐饮</w:t>
            </w:r>
            <w:r>
              <w:rPr>
                <w:rFonts w:hint="eastAsia" w:ascii="仿宋" w:hAnsi="仿宋" w:eastAsia="仿宋" w:cs="仿宋"/>
                <w:sz w:val="21"/>
                <w:szCs w:val="21"/>
              </w:rPr>
              <w:t>空间设计的综合能力。</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ascii="仿宋" w:hAnsi="仿宋" w:eastAsia="仿宋" w:cs="宋体"/>
                <w:kern w:val="0"/>
                <w:szCs w:val="28"/>
              </w:rPr>
            </w:pPr>
          </w:p>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3-4：</w:t>
            </w:r>
            <w:r>
              <w:rPr>
                <w:rFonts w:hint="eastAsia" w:ascii="仿宋" w:hAnsi="仿宋" w:eastAsia="仿宋" w:cs="仿宋"/>
                <w:sz w:val="21"/>
                <w:szCs w:val="21"/>
                <w:lang w:eastAsia="zh-CN"/>
                <w:woUserID w:val="1"/>
              </w:rPr>
              <w:t>餐饮</w:t>
            </w:r>
            <w:r>
              <w:rPr>
                <w:rFonts w:hint="eastAsia" w:ascii="仿宋" w:hAnsi="仿宋" w:eastAsia="仿宋" w:cs="仿宋"/>
                <w:sz w:val="21"/>
                <w:szCs w:val="21"/>
                <w:woUserID w:val="1"/>
              </w:rPr>
              <w:t>空间的功能</w:t>
            </w:r>
          </w:p>
        </w:tc>
        <w:tc>
          <w:tcPr>
            <w:tcW w:w="1166" w:type="dxa"/>
            <w:vMerge w:val="continue"/>
            <w:tcBorders/>
            <w:vAlign w:val="center"/>
          </w:tcPr>
          <w:p>
            <w:pPr>
              <w:spacing w:line="240" w:lineRule="auto"/>
              <w:jc w:val="center"/>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9"/>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功能设计的表现</w:t>
            </w:r>
          </w:p>
          <w:p>
            <w:pPr>
              <w:numPr>
                <w:ilvl w:val="0"/>
                <w:numId w:val="9"/>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风格的呈现与审美的搭配 </w:t>
            </w:r>
          </w:p>
          <w:p>
            <w:pPr>
              <w:numPr>
                <w:ilvl w:val="0"/>
                <w:numId w:val="9"/>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材质与家具的搭配</w:t>
            </w:r>
          </w:p>
          <w:p>
            <w:pPr>
              <w:numPr>
                <w:ilvl w:val="0"/>
                <w:numId w:val="9"/>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w:t>
            </w:r>
            <w:r>
              <w:rPr>
                <w:rFonts w:hint="eastAsia" w:ascii="仿宋" w:hAnsi="仿宋" w:eastAsia="仿宋" w:cs="仿宋"/>
                <w:sz w:val="21"/>
                <w:szCs w:val="21"/>
                <w:lang w:eastAsia="zh-CN"/>
              </w:rPr>
              <w:t>餐厅</w:t>
            </w:r>
            <w:r>
              <w:rPr>
                <w:rFonts w:hint="eastAsia" w:ascii="仿宋" w:hAnsi="仿宋" w:eastAsia="仿宋" w:cs="仿宋"/>
                <w:sz w:val="21"/>
                <w:szCs w:val="21"/>
              </w:rPr>
              <w:t>家具与陈设设计方法。</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default" w:ascii="仿宋" w:hAnsi="仿宋" w:eastAsia="仿宋" w:cs="宋体"/>
                <w:b/>
                <w:kern w:val="0"/>
                <w:szCs w:val="28"/>
                <w:lang w:val="en-US"/>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3-5：</w:t>
            </w:r>
            <w:r>
              <w:rPr>
                <w:rFonts w:hint="eastAsia" w:ascii="仿宋" w:hAnsi="仿宋" w:eastAsia="仿宋" w:cs="仿宋"/>
                <w:sz w:val="21"/>
                <w:szCs w:val="21"/>
                <w:lang w:eastAsia="zh-CN"/>
                <w:woUserID w:val="1"/>
              </w:rPr>
              <w:t>餐饮空间设计实践</w:t>
            </w: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具备根据</w:t>
            </w:r>
            <w:r>
              <w:rPr>
                <w:rFonts w:hint="eastAsia" w:ascii="仿宋" w:hAnsi="仿宋" w:eastAsia="仿宋" w:cs="仿宋"/>
                <w:sz w:val="21"/>
                <w:szCs w:val="21"/>
                <w:lang w:eastAsia="zh-CN"/>
              </w:rPr>
              <w:t>餐厅</w:t>
            </w:r>
            <w:r>
              <w:rPr>
                <w:rFonts w:hint="eastAsia" w:ascii="仿宋" w:hAnsi="仿宋" w:eastAsia="仿宋" w:cs="仿宋"/>
                <w:sz w:val="21"/>
                <w:szCs w:val="21"/>
              </w:rPr>
              <w:t>的综合项目的设计特点，针对业主</w:t>
            </w:r>
            <w:r>
              <w:rPr>
                <w:rFonts w:hint="eastAsia" w:ascii="仿宋" w:hAnsi="仿宋" w:eastAsia="仿宋" w:cs="仿宋"/>
                <w:sz w:val="21"/>
                <w:szCs w:val="21"/>
                <w:lang w:eastAsia="zh-CN"/>
              </w:rPr>
              <w:t>及顾客的</w:t>
            </w:r>
            <w:r>
              <w:rPr>
                <w:rFonts w:hint="eastAsia" w:ascii="仿宋" w:hAnsi="仿宋" w:eastAsia="仿宋" w:cs="仿宋"/>
                <w:sz w:val="21"/>
                <w:szCs w:val="21"/>
              </w:rPr>
              <w:t>爱好等特征运用</w:t>
            </w:r>
            <w:r>
              <w:rPr>
                <w:rFonts w:hint="eastAsia" w:ascii="仿宋" w:hAnsi="仿宋" w:eastAsia="仿宋" w:cs="仿宋"/>
                <w:sz w:val="21"/>
                <w:szCs w:val="21"/>
                <w:lang w:eastAsia="zh-CN"/>
              </w:rPr>
              <w:t>餐厅</w:t>
            </w:r>
            <w:r>
              <w:rPr>
                <w:rFonts w:hint="eastAsia" w:ascii="仿宋" w:hAnsi="仿宋" w:eastAsia="仿宋" w:cs="仿宋"/>
                <w:sz w:val="21"/>
                <w:szCs w:val="21"/>
              </w:rPr>
              <w:t>设计相关理论知识，完成整套方案设计能力。</w:t>
            </w:r>
          </w:p>
        </w:tc>
        <w:tc>
          <w:tcPr>
            <w:tcW w:w="813" w:type="dxa"/>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restart"/>
          </w:tcPr>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rPr>
            </w:pPr>
          </w:p>
          <w:p>
            <w:pPr>
              <w:spacing w:line="360" w:lineRule="exact"/>
              <w:jc w:val="center"/>
              <w:rPr>
                <w:rFonts w:hint="eastAsia" w:ascii="仿宋" w:hAnsi="仿宋" w:eastAsia="仿宋" w:cs="宋体"/>
                <w:b/>
                <w:kern w:val="0"/>
                <w:szCs w:val="28"/>
                <w:lang w:val="en-US" w:eastAsia="zh-CN"/>
              </w:rPr>
            </w:pPr>
            <w:r>
              <w:rPr>
                <w:rFonts w:hint="eastAsia" w:ascii="仿宋" w:hAnsi="仿宋" w:eastAsia="仿宋" w:cs="宋体"/>
                <w:b/>
                <w:kern w:val="0"/>
                <w:szCs w:val="28"/>
              </w:rPr>
              <w:t>情境</w:t>
            </w:r>
            <w:r>
              <w:rPr>
                <w:rFonts w:hint="eastAsia" w:ascii="仿宋" w:hAnsi="仿宋" w:eastAsia="仿宋" w:cs="宋体"/>
                <w:b/>
                <w:kern w:val="0"/>
                <w:szCs w:val="28"/>
                <w:lang w:val="en-US" w:eastAsia="zh-CN"/>
              </w:rPr>
              <w:t>四</w:t>
            </w:r>
          </w:p>
          <w:p>
            <w:pPr>
              <w:spacing w:line="360" w:lineRule="exact"/>
              <w:jc w:val="center"/>
              <w:rPr>
                <w:rFonts w:hint="eastAsia" w:ascii="仿宋" w:hAnsi="仿宋" w:eastAsia="仿宋" w:cs="宋体"/>
                <w:b/>
                <w:kern w:val="0"/>
                <w:szCs w:val="28"/>
                <w:lang w:val="en-US" w:eastAsia="zh-CN"/>
              </w:rPr>
            </w:pPr>
            <w:r>
              <w:rPr>
                <w:rFonts w:hint="eastAsia" w:ascii="仿宋" w:hAnsi="仿宋" w:eastAsia="仿宋" w:cs="仿宋"/>
                <w:b w:val="0"/>
                <w:bCs/>
                <w:sz w:val="21"/>
                <w:szCs w:val="21"/>
              </w:rPr>
              <w:t>项目</w:t>
            </w:r>
            <w:r>
              <w:rPr>
                <w:rFonts w:hint="eastAsia" w:ascii="仿宋" w:hAnsi="仿宋" w:eastAsia="仿宋" w:cs="仿宋"/>
                <w:b w:val="0"/>
                <w:bCs/>
                <w:sz w:val="21"/>
                <w:szCs w:val="21"/>
                <w:lang w:eastAsia="zh-CN"/>
              </w:rPr>
              <w:t>四</w:t>
            </w:r>
            <w:r>
              <w:rPr>
                <w:rFonts w:hint="eastAsia" w:ascii="仿宋" w:hAnsi="仿宋" w:eastAsia="仿宋" w:cs="仿宋"/>
                <w:b w:val="0"/>
                <w:bCs/>
                <w:sz w:val="21"/>
                <w:szCs w:val="21"/>
              </w:rPr>
              <w:t>：</w:t>
            </w:r>
            <w:r>
              <w:rPr>
                <w:rFonts w:hint="eastAsia" w:ascii="仿宋" w:hAnsi="仿宋" w:eastAsia="仿宋" w:cs="仿宋"/>
                <w:b w:val="0"/>
                <w:bCs/>
                <w:sz w:val="21"/>
                <w:szCs w:val="21"/>
                <w:lang w:eastAsia="zh-CN"/>
              </w:rPr>
              <w:t>办公空间设计及方案表现</w:t>
            </w:r>
          </w:p>
        </w:tc>
        <w:tc>
          <w:tcPr>
            <w:tcW w:w="2184" w:type="dxa"/>
            <w:vMerge w:val="restart"/>
          </w:tcPr>
          <w:p>
            <w:pPr>
              <w:spacing w:line="360" w:lineRule="exact"/>
              <w:jc w:val="center"/>
              <w:rPr>
                <w:rFonts w:hint="eastAsia" w:ascii="仿宋" w:hAnsi="仿宋" w:eastAsia="仿宋" w:cs="宋体"/>
                <w:kern w:val="0"/>
                <w:szCs w:val="28"/>
              </w:rPr>
            </w:pPr>
          </w:p>
          <w:p>
            <w:pPr>
              <w:spacing w:line="360" w:lineRule="exact"/>
              <w:jc w:val="center"/>
              <w:rPr>
                <w:rFonts w:hint="eastAsia" w:ascii="仿宋" w:hAnsi="仿宋" w:eastAsia="仿宋" w:cs="宋体"/>
                <w:kern w:val="0"/>
                <w:szCs w:val="28"/>
              </w:rPr>
            </w:pP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w:t>
            </w:r>
            <w:r>
              <w:rPr>
                <w:rFonts w:hint="eastAsia" w:ascii="仿宋" w:hAnsi="仿宋" w:eastAsia="仿宋" w:cs="仿宋"/>
                <w:b w:val="0"/>
                <w:bCs/>
                <w:sz w:val="21"/>
                <w:szCs w:val="21"/>
              </w:rPr>
              <w:t>复习旧课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回顾上节课的课堂内容。</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2、</w:t>
            </w:r>
            <w:r>
              <w:rPr>
                <w:rFonts w:hint="eastAsia" w:ascii="仿宋" w:hAnsi="仿宋" w:eastAsia="仿宋" w:cs="仿宋"/>
                <w:b w:val="0"/>
                <w:bCs/>
                <w:sz w:val="21"/>
                <w:szCs w:val="21"/>
              </w:rPr>
              <w:t>导入新课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根据上节课的实训，总结学生的典型问题，给出针对问题的具体解决方法，引出本次实训的内容。</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3</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教授新课</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根据上节</w:t>
            </w:r>
            <w:r>
              <w:rPr>
                <w:rFonts w:hint="eastAsia" w:ascii="仿宋" w:hAnsi="仿宋" w:eastAsia="仿宋" w:cs="仿宋"/>
                <w:b w:val="0"/>
                <w:bCs/>
                <w:sz w:val="21"/>
                <w:szCs w:val="21"/>
                <w:lang w:val="en-US" w:eastAsia="zh-CN"/>
              </w:rPr>
              <w:t>课</w:t>
            </w:r>
            <w:r>
              <w:rPr>
                <w:rFonts w:hint="eastAsia" w:ascii="仿宋" w:hAnsi="仿宋" w:eastAsia="仿宋" w:cs="仿宋"/>
                <w:b w:val="0"/>
                <w:bCs/>
                <w:sz w:val="21"/>
                <w:szCs w:val="21"/>
              </w:rPr>
              <w:t>的内容，</w:t>
            </w:r>
            <w:r>
              <w:rPr>
                <w:rFonts w:hint="eastAsia" w:ascii="仿宋" w:hAnsi="仿宋" w:eastAsia="仿宋" w:cs="仿宋"/>
                <w:b w:val="0"/>
                <w:bCs/>
                <w:sz w:val="21"/>
                <w:szCs w:val="21"/>
                <w:lang w:val="en-US" w:eastAsia="zh-CN"/>
              </w:rPr>
              <w:t>通过案例的制作，</w:t>
            </w:r>
            <w:r>
              <w:rPr>
                <w:rFonts w:hint="eastAsia" w:ascii="仿宋" w:hAnsi="仿宋" w:eastAsia="仿宋" w:cs="仿宋"/>
                <w:b w:val="0"/>
                <w:bCs/>
                <w:sz w:val="21"/>
                <w:szCs w:val="21"/>
              </w:rPr>
              <w:t>引导学生</w:t>
            </w:r>
            <w:r>
              <w:rPr>
                <w:rFonts w:hint="eastAsia" w:ascii="仿宋" w:hAnsi="仿宋" w:eastAsia="仿宋" w:cs="仿宋"/>
                <w:b w:val="0"/>
                <w:bCs/>
                <w:sz w:val="21"/>
                <w:szCs w:val="21"/>
                <w:lang w:val="en-US" w:eastAsia="zh-CN"/>
              </w:rPr>
              <w:t>加强对自由变换命令的训练操作</w:t>
            </w:r>
            <w:r>
              <w:rPr>
                <w:rFonts w:hint="eastAsia" w:ascii="仿宋" w:hAnsi="仿宋" w:eastAsia="仿宋" w:cs="仿宋"/>
                <w:b w:val="0"/>
                <w:bCs/>
                <w:sz w:val="21"/>
                <w:szCs w:val="21"/>
              </w:rPr>
              <w:t>。</w:t>
            </w:r>
          </w:p>
          <w:p>
            <w:pPr>
              <w:spacing w:line="240" w:lineRule="auto"/>
              <w:jc w:val="left"/>
              <w:rPr>
                <w:rFonts w:hint="default" w:ascii="仿宋" w:hAnsi="仿宋" w:eastAsia="仿宋" w:cs="仿宋"/>
                <w:b w:val="0"/>
                <w:bCs/>
                <w:sz w:val="21"/>
                <w:szCs w:val="21"/>
                <w:lang w:val="en-US" w:eastAsia="zh-CN"/>
              </w:rPr>
            </w:pPr>
            <w:r>
              <w:rPr>
                <w:rFonts w:hint="eastAsia" w:ascii="仿宋" w:hAnsi="仿宋" w:eastAsia="仿宋" w:cs="仿宋"/>
                <w:b w:val="0"/>
                <w:bCs/>
                <w:sz w:val="21"/>
                <w:szCs w:val="21"/>
              </w:rPr>
              <w:t>4</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学生实训</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lang w:val="en-US" w:eastAsia="zh-CN"/>
              </w:rPr>
              <w:t>教师辅导</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（1）根据课堂内容，引导学生</w:t>
            </w:r>
            <w:r>
              <w:rPr>
                <w:rFonts w:hint="eastAsia" w:ascii="仿宋" w:hAnsi="仿宋" w:eastAsia="仿宋" w:cs="仿宋"/>
                <w:b w:val="0"/>
                <w:bCs/>
                <w:sz w:val="21"/>
                <w:szCs w:val="21"/>
                <w:lang w:val="en-US" w:eastAsia="zh-CN"/>
              </w:rPr>
              <w:t>加强对自由变换命令的训练操作</w:t>
            </w:r>
            <w:r>
              <w:rPr>
                <w:rFonts w:hint="eastAsia" w:ascii="仿宋" w:hAnsi="仿宋" w:eastAsia="仿宋" w:cs="仿宋"/>
                <w:b w:val="0"/>
                <w:bCs/>
                <w:sz w:val="21"/>
                <w:szCs w:val="21"/>
              </w:rPr>
              <w:t>。</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（2）老师巡堂，检查学生讨论、实训的过程，发现问题并给予学生提示，优化方案。</w:t>
            </w:r>
          </w:p>
          <w:p>
            <w:pPr>
              <w:spacing w:line="240" w:lineRule="auto"/>
              <w:jc w:val="left"/>
              <w:rPr>
                <w:rFonts w:hint="eastAsia" w:ascii="仿宋" w:hAnsi="仿宋" w:eastAsia="仿宋" w:cs="仿宋"/>
                <w:b w:val="0"/>
                <w:bCs/>
                <w:sz w:val="21"/>
                <w:szCs w:val="21"/>
              </w:rPr>
            </w:pPr>
            <w:r>
              <w:rPr>
                <w:rFonts w:hint="eastAsia" w:ascii="仿宋" w:hAnsi="仿宋" w:eastAsia="仿宋" w:cs="仿宋"/>
                <w:b w:val="0"/>
                <w:bCs/>
                <w:sz w:val="21"/>
                <w:szCs w:val="21"/>
              </w:rPr>
              <w:t>（</w:t>
            </w:r>
            <w:r>
              <w:rPr>
                <w:rFonts w:hint="eastAsia" w:ascii="仿宋" w:hAnsi="仿宋" w:eastAsia="仿宋" w:cs="仿宋"/>
                <w:b w:val="0"/>
                <w:bCs/>
                <w:sz w:val="21"/>
                <w:szCs w:val="21"/>
                <w:lang w:val="en-US" w:eastAsia="zh-CN"/>
              </w:rPr>
              <w:t>3</w:t>
            </w:r>
            <w:r>
              <w:rPr>
                <w:rFonts w:hint="eastAsia" w:ascii="仿宋" w:hAnsi="仿宋" w:eastAsia="仿宋" w:cs="仿宋"/>
                <w:b w:val="0"/>
                <w:bCs/>
                <w:sz w:val="21"/>
                <w:szCs w:val="21"/>
              </w:rPr>
              <w:t>）点评学生实训成果，展示优秀案例。</w:t>
            </w:r>
          </w:p>
          <w:p>
            <w:pPr>
              <w:spacing w:line="240" w:lineRule="auto"/>
              <w:jc w:val="left"/>
              <w:rPr>
                <w:rFonts w:hint="default" w:ascii="仿宋" w:hAnsi="仿宋" w:eastAsia="仿宋" w:cs="宋体"/>
                <w:kern w:val="0"/>
                <w:szCs w:val="28"/>
                <w:lang w:val="en-US" w:eastAsia="zh-CN"/>
              </w:rPr>
            </w:pPr>
            <w:r>
              <w:rPr>
                <w:rFonts w:hint="eastAsia" w:ascii="仿宋" w:hAnsi="仿宋" w:eastAsia="仿宋" w:cs="仿宋"/>
                <w:b w:val="0"/>
                <w:bCs/>
                <w:sz w:val="21"/>
                <w:szCs w:val="21"/>
              </w:rPr>
              <w:t>5</w:t>
            </w:r>
            <w:r>
              <w:rPr>
                <w:rFonts w:hint="eastAsia" w:ascii="仿宋" w:hAnsi="仿宋" w:eastAsia="仿宋" w:cs="仿宋"/>
                <w:b w:val="0"/>
                <w:bCs/>
                <w:sz w:val="21"/>
                <w:szCs w:val="21"/>
                <w:lang w:eastAsia="zh-CN"/>
              </w:rPr>
              <w:t>、</w:t>
            </w:r>
            <w:r>
              <w:rPr>
                <w:rFonts w:hint="eastAsia" w:ascii="仿宋" w:hAnsi="仿宋" w:eastAsia="仿宋" w:cs="仿宋"/>
                <w:b w:val="0"/>
                <w:bCs/>
                <w:sz w:val="21"/>
                <w:szCs w:val="21"/>
              </w:rPr>
              <w:t>小结</w:t>
            </w:r>
          </w:p>
        </w:tc>
        <w:tc>
          <w:tcPr>
            <w:tcW w:w="2037" w:type="dxa"/>
          </w:tcPr>
          <w:p>
            <w:pPr>
              <w:spacing w:line="360" w:lineRule="exact"/>
              <w:jc w:val="center"/>
              <w:rPr>
                <w:rFonts w:hint="eastAsia" w:ascii="仿宋" w:hAnsi="仿宋" w:eastAsia="仿宋" w:cs="宋体"/>
                <w:b/>
                <w:kern w:val="0"/>
                <w:szCs w:val="28"/>
              </w:rPr>
            </w:pPr>
          </w:p>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4-1：</w:t>
            </w:r>
            <w:r>
              <w:rPr>
                <w:rFonts w:hint="eastAsia" w:ascii="仿宋" w:hAnsi="仿宋" w:eastAsia="仿宋" w:cs="仿宋"/>
                <w:sz w:val="21"/>
                <w:szCs w:val="21"/>
                <w:lang w:eastAsia="zh-CN"/>
                <w:woUserID w:val="1"/>
              </w:rPr>
              <w:t>办公</w:t>
            </w:r>
            <w:r>
              <w:rPr>
                <w:rFonts w:hint="eastAsia" w:ascii="仿宋" w:hAnsi="仿宋" w:eastAsia="仿宋" w:cs="仿宋"/>
                <w:sz w:val="21"/>
                <w:szCs w:val="21"/>
                <w:woUserID w:val="1"/>
              </w:rPr>
              <w:t>空间</w:t>
            </w:r>
            <w:r>
              <w:rPr>
                <w:rFonts w:hint="eastAsia" w:ascii="仿宋" w:hAnsi="仿宋" w:eastAsia="仿宋" w:cs="仿宋"/>
                <w:sz w:val="21"/>
                <w:szCs w:val="21"/>
                <w:lang w:eastAsia="zh-CN"/>
                <w:woUserID w:val="1"/>
              </w:rPr>
              <w:t>设计概述</w:t>
            </w:r>
          </w:p>
          <w:p>
            <w:pPr>
              <w:spacing w:line="360" w:lineRule="exact"/>
              <w:jc w:val="center"/>
              <w:rPr>
                <w:rFonts w:hint="default" w:ascii="仿宋" w:hAnsi="仿宋" w:eastAsia="仿宋" w:cs="宋体"/>
                <w:kern w:val="0"/>
                <w:szCs w:val="28"/>
                <w:lang w:val="en-US" w:eastAsia="zh-CN"/>
              </w:rPr>
            </w:pPr>
          </w:p>
        </w:tc>
        <w:tc>
          <w:tcPr>
            <w:tcW w:w="1166" w:type="dxa"/>
            <w:vMerge w:val="restart"/>
            <w:vAlign w:val="center"/>
          </w:tcPr>
          <w:p>
            <w:pPr>
              <w:spacing w:line="240" w:lineRule="auto"/>
              <w:jc w:val="center"/>
              <w:rPr>
                <w:rFonts w:hint="eastAsia" w:ascii="仿宋" w:hAnsi="仿宋" w:eastAsia="仿宋" w:cs="仿宋"/>
                <w:sz w:val="21"/>
                <w:szCs w:val="21"/>
              </w:rPr>
            </w:pPr>
            <w:r>
              <w:rPr>
                <w:rFonts w:hint="eastAsia" w:ascii="仿宋" w:hAnsi="仿宋" w:eastAsia="仿宋" w:cs="仿宋"/>
                <w:sz w:val="21"/>
                <w:szCs w:val="21"/>
                <w:lang w:eastAsia="zh-CN"/>
              </w:rPr>
              <w:t>办公空间</w:t>
            </w:r>
            <w:r>
              <w:rPr>
                <w:rFonts w:hint="eastAsia" w:ascii="仿宋" w:hAnsi="仿宋" w:eastAsia="仿宋" w:cs="仿宋"/>
                <w:sz w:val="21"/>
                <w:szCs w:val="21"/>
              </w:rPr>
              <w:t>设计的程序及表达</w:t>
            </w:r>
          </w:p>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掌握</w:t>
            </w:r>
            <w:r>
              <w:rPr>
                <w:rFonts w:hint="eastAsia" w:ascii="仿宋" w:hAnsi="仿宋" w:eastAsia="仿宋" w:cs="仿宋"/>
                <w:sz w:val="21"/>
                <w:szCs w:val="21"/>
                <w:lang w:eastAsia="zh-CN"/>
              </w:rPr>
              <w:t>办公</w:t>
            </w:r>
            <w:r>
              <w:rPr>
                <w:rFonts w:hint="eastAsia" w:ascii="仿宋" w:hAnsi="仿宋" w:eastAsia="仿宋" w:cs="仿宋"/>
                <w:sz w:val="21"/>
                <w:szCs w:val="21"/>
              </w:rPr>
              <w:t>空间设计的概念、类型与风格，室内设计师必备修养。</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掌握</w:t>
            </w:r>
            <w:r>
              <w:rPr>
                <w:rFonts w:hint="eastAsia" w:ascii="仿宋" w:hAnsi="仿宋" w:eastAsia="仿宋" w:cs="仿宋"/>
                <w:sz w:val="21"/>
                <w:szCs w:val="21"/>
                <w:lang w:eastAsia="zh-CN"/>
              </w:rPr>
              <w:t>办公</w:t>
            </w:r>
            <w:r>
              <w:rPr>
                <w:rFonts w:hint="eastAsia" w:ascii="仿宋" w:hAnsi="仿宋" w:eastAsia="仿宋" w:cs="仿宋"/>
                <w:sz w:val="21"/>
                <w:szCs w:val="21"/>
              </w:rPr>
              <w:t>空间设计创意方法能力。</w:t>
            </w:r>
          </w:p>
          <w:p>
            <w:pPr>
              <w:numPr>
                <w:ilvl w:val="0"/>
                <w:numId w:val="0"/>
              </w:numPr>
              <w:spacing w:line="240" w:lineRule="auto"/>
              <w:ind w:left="0" w:leftChars="0" w:firstLine="0" w:firstLine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val="en-US" w:eastAsia="zh-CN"/>
              </w:rPr>
              <w:t>3、</w:t>
            </w:r>
            <w:r>
              <w:rPr>
                <w:rFonts w:hint="eastAsia" w:ascii="仿宋" w:hAnsi="仿宋" w:eastAsia="仿宋" w:cs="仿宋"/>
                <w:sz w:val="21"/>
                <w:szCs w:val="21"/>
              </w:rPr>
              <w:t>具备</w:t>
            </w:r>
            <w:r>
              <w:rPr>
                <w:rFonts w:hint="eastAsia" w:ascii="仿宋" w:hAnsi="仿宋" w:eastAsia="仿宋" w:cs="仿宋"/>
                <w:sz w:val="21"/>
                <w:szCs w:val="21"/>
                <w:lang w:eastAsia="zh-CN"/>
              </w:rPr>
              <w:t>办公</w:t>
            </w:r>
            <w:r>
              <w:rPr>
                <w:rFonts w:hint="eastAsia" w:ascii="仿宋" w:hAnsi="仿宋" w:eastAsia="仿宋" w:cs="仿宋"/>
                <w:sz w:val="21"/>
                <w:szCs w:val="21"/>
              </w:rPr>
              <w:t>空间设计装饰材料较好的运用能力。</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ascii="仿宋" w:hAnsi="仿宋" w:eastAsia="仿宋" w:cs="宋体"/>
                <w:kern w:val="0"/>
                <w:szCs w:val="28"/>
              </w:rPr>
            </w:pPr>
          </w:p>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4-2：</w:t>
            </w:r>
            <w:r>
              <w:rPr>
                <w:rFonts w:hint="eastAsia" w:ascii="仿宋" w:hAnsi="仿宋" w:eastAsia="仿宋" w:cs="仿宋"/>
                <w:sz w:val="21"/>
                <w:szCs w:val="21"/>
                <w:lang w:eastAsia="zh-CN"/>
                <w:woUserID w:val="1"/>
              </w:rPr>
              <w:t>办公空间</w:t>
            </w:r>
            <w:r>
              <w:rPr>
                <w:rFonts w:hint="eastAsia" w:ascii="仿宋" w:hAnsi="仿宋" w:eastAsia="仿宋" w:cs="仿宋"/>
                <w:sz w:val="21"/>
                <w:szCs w:val="21"/>
                <w:woUserID w:val="1"/>
              </w:rPr>
              <w:t>设计原则及要点</w:t>
            </w:r>
          </w:p>
          <w:p>
            <w:pPr>
              <w:spacing w:line="360" w:lineRule="exact"/>
              <w:jc w:val="center"/>
              <w:rPr>
                <w:rFonts w:hint="default" w:ascii="仿宋" w:hAnsi="仿宋" w:eastAsia="仿宋" w:cs="宋体"/>
                <w:kern w:val="0"/>
                <w:szCs w:val="28"/>
                <w:lang w:val="en-US" w:eastAsia="zh-CN"/>
              </w:rPr>
            </w:pP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10"/>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不同空间功能的室内需求 </w:t>
            </w:r>
          </w:p>
          <w:p>
            <w:pPr>
              <w:numPr>
                <w:ilvl w:val="0"/>
                <w:numId w:val="10"/>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不同空间的室内分析</w:t>
            </w:r>
          </w:p>
          <w:p>
            <w:pPr>
              <w:numPr>
                <w:ilvl w:val="0"/>
                <w:numId w:val="10"/>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空间划分方式</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eastAsia" w:ascii="仿宋" w:hAnsi="仿宋" w:eastAsia="仿宋" w:cs="宋体"/>
                <w:b/>
                <w:kern w:val="0"/>
                <w:szCs w:val="28"/>
              </w:rPr>
            </w:pPr>
          </w:p>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4-3：</w:t>
            </w:r>
            <w:r>
              <w:rPr>
                <w:rFonts w:hint="eastAsia" w:ascii="仿宋" w:hAnsi="仿宋" w:eastAsia="仿宋" w:cs="仿宋"/>
                <w:sz w:val="21"/>
                <w:szCs w:val="21"/>
                <w:lang w:eastAsia="zh-CN"/>
                <w:woUserID w:val="1"/>
              </w:rPr>
              <w:t>办公空间</w:t>
            </w:r>
            <w:r>
              <w:rPr>
                <w:rFonts w:hint="eastAsia" w:ascii="仿宋" w:hAnsi="仿宋" w:eastAsia="仿宋" w:cs="仿宋"/>
                <w:sz w:val="21"/>
                <w:szCs w:val="21"/>
                <w:woUserID w:val="1"/>
              </w:rPr>
              <w:t>设计的程序及表达</w:t>
            </w:r>
          </w:p>
          <w:p>
            <w:pPr>
              <w:spacing w:line="360" w:lineRule="exact"/>
              <w:jc w:val="center"/>
              <w:rPr>
                <w:rFonts w:hint="default" w:ascii="仿宋" w:hAnsi="仿宋" w:eastAsia="仿宋" w:cs="宋体"/>
                <w:kern w:val="0"/>
                <w:szCs w:val="28"/>
                <w:lang w:val="en-US" w:eastAsia="zh-CN"/>
              </w:rPr>
            </w:pP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11"/>
              </w:numPr>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办公</w:t>
            </w:r>
            <w:r>
              <w:rPr>
                <w:rFonts w:hint="eastAsia" w:ascii="仿宋" w:hAnsi="仿宋" w:eastAsia="仿宋" w:cs="仿宋"/>
                <w:sz w:val="21"/>
                <w:szCs w:val="21"/>
              </w:rPr>
              <w:t>空间设计的分类及各类别空间的功能要求和设计要点</w:t>
            </w:r>
            <w:r>
              <w:rPr>
                <w:rFonts w:hint="eastAsia" w:ascii="仿宋" w:hAnsi="仿宋" w:eastAsia="仿宋" w:cs="仿宋"/>
                <w:sz w:val="21"/>
                <w:szCs w:val="21"/>
                <w:lang w:eastAsia="zh-CN"/>
              </w:rPr>
              <w:t>。</w:t>
            </w:r>
          </w:p>
          <w:p>
            <w:pPr>
              <w:numPr>
                <w:ilvl w:val="0"/>
                <w:numId w:val="11"/>
              </w:numPr>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办公空间</w:t>
            </w:r>
            <w:r>
              <w:rPr>
                <w:rFonts w:hint="eastAsia" w:ascii="仿宋" w:hAnsi="仿宋" w:eastAsia="仿宋" w:cs="仿宋"/>
                <w:sz w:val="21"/>
                <w:szCs w:val="21"/>
              </w:rPr>
              <w:t>设计的基本知识和设计技能。</w:t>
            </w:r>
          </w:p>
          <w:p>
            <w:pPr>
              <w:numPr>
                <w:ilvl w:val="0"/>
                <w:numId w:val="11"/>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掌握正确的设计造型、色彩、技巧等具有装饰性的艺术手段。</w:t>
            </w:r>
          </w:p>
          <w:p>
            <w:pPr>
              <w:numPr>
                <w:ilvl w:val="0"/>
                <w:numId w:val="11"/>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提高</w:t>
            </w:r>
            <w:r>
              <w:rPr>
                <w:rFonts w:hint="eastAsia" w:ascii="仿宋" w:hAnsi="仿宋" w:eastAsia="仿宋" w:cs="仿宋"/>
                <w:sz w:val="21"/>
                <w:szCs w:val="21"/>
                <w:lang w:eastAsia="zh-CN"/>
              </w:rPr>
              <w:t>办公</w:t>
            </w:r>
            <w:r>
              <w:rPr>
                <w:rFonts w:hint="eastAsia" w:ascii="仿宋" w:hAnsi="仿宋" w:eastAsia="仿宋" w:cs="仿宋"/>
                <w:sz w:val="21"/>
                <w:szCs w:val="21"/>
              </w:rPr>
              <w:t>空间设计的综合能力。</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eastAsia" w:ascii="仿宋" w:hAnsi="仿宋" w:eastAsia="仿宋" w:cs="宋体"/>
                <w:b/>
                <w:kern w:val="0"/>
                <w:szCs w:val="28"/>
              </w:rPr>
            </w:pPr>
          </w:p>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4-4：</w:t>
            </w:r>
            <w:r>
              <w:rPr>
                <w:rFonts w:hint="eastAsia" w:ascii="仿宋" w:hAnsi="仿宋" w:eastAsia="仿宋" w:cs="仿宋"/>
                <w:sz w:val="21"/>
                <w:szCs w:val="21"/>
                <w:lang w:eastAsia="zh-CN"/>
                <w:woUserID w:val="1"/>
              </w:rPr>
              <w:t>办公</w:t>
            </w:r>
            <w:r>
              <w:rPr>
                <w:rFonts w:hint="eastAsia" w:ascii="仿宋" w:hAnsi="仿宋" w:eastAsia="仿宋" w:cs="仿宋"/>
                <w:sz w:val="21"/>
                <w:szCs w:val="21"/>
                <w:woUserID w:val="1"/>
              </w:rPr>
              <w:t>空间的功能</w:t>
            </w:r>
          </w:p>
        </w:tc>
        <w:tc>
          <w:tcPr>
            <w:tcW w:w="1166" w:type="dxa"/>
            <w:vMerge w:val="restart"/>
            <w:vAlign w:val="center"/>
          </w:tcPr>
          <w:p>
            <w:pPr>
              <w:spacing w:line="240" w:lineRule="auto"/>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办公</w:t>
            </w:r>
            <w:r>
              <w:rPr>
                <w:rFonts w:hint="eastAsia" w:ascii="仿宋" w:hAnsi="仿宋" w:eastAsia="仿宋" w:cs="仿宋"/>
                <w:sz w:val="21"/>
                <w:szCs w:val="21"/>
              </w:rPr>
              <w:t>空间的功能，空间，色彩，常用装饰材质，灯光，及家具的布置和后期装饰</w:t>
            </w:r>
          </w:p>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12"/>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功能设计的表现</w:t>
            </w:r>
          </w:p>
          <w:p>
            <w:pPr>
              <w:numPr>
                <w:ilvl w:val="0"/>
                <w:numId w:val="12"/>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风格的呈现与审美的搭配 </w:t>
            </w:r>
          </w:p>
          <w:p>
            <w:pPr>
              <w:numPr>
                <w:ilvl w:val="0"/>
                <w:numId w:val="12"/>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材质与家具的搭配</w:t>
            </w:r>
          </w:p>
          <w:p>
            <w:pPr>
              <w:numPr>
                <w:ilvl w:val="0"/>
                <w:numId w:val="12"/>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w:t>
            </w:r>
            <w:r>
              <w:rPr>
                <w:rFonts w:hint="eastAsia" w:ascii="仿宋" w:hAnsi="仿宋" w:eastAsia="仿宋" w:cs="仿宋"/>
                <w:sz w:val="21"/>
                <w:szCs w:val="21"/>
                <w:lang w:eastAsia="zh-CN"/>
              </w:rPr>
              <w:t>办公</w:t>
            </w:r>
            <w:r>
              <w:rPr>
                <w:rFonts w:hint="eastAsia" w:ascii="仿宋" w:hAnsi="仿宋" w:eastAsia="仿宋" w:cs="仿宋"/>
                <w:sz w:val="21"/>
                <w:szCs w:val="21"/>
              </w:rPr>
              <w:t>室家具与陈设设计方法。</w:t>
            </w:r>
          </w:p>
        </w:tc>
        <w:tc>
          <w:tcPr>
            <w:tcW w:w="813" w:type="dxa"/>
          </w:tcPr>
          <w:p>
            <w:pPr>
              <w:spacing w:line="360" w:lineRule="exact"/>
              <w:jc w:val="center"/>
              <w:rPr>
                <w:rFonts w:ascii="仿宋" w:hAnsi="仿宋" w:eastAsia="仿宋" w:cs="宋体"/>
                <w:kern w:val="0"/>
                <w:szCs w:val="28"/>
              </w:rPr>
            </w:pPr>
            <w:r>
              <w:rPr>
                <w:rFonts w:hint="eastAsia" w:ascii="仿宋" w:hAnsi="仿宋" w:eastAsia="仿宋" w:cs="宋体"/>
                <w:kern w:val="0"/>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tcPr>
          <w:p>
            <w:pPr>
              <w:spacing w:line="360" w:lineRule="exact"/>
              <w:jc w:val="center"/>
              <w:rPr>
                <w:rFonts w:hint="eastAsia" w:ascii="仿宋" w:hAnsi="仿宋" w:eastAsia="仿宋" w:cs="宋体"/>
                <w:b/>
                <w:kern w:val="0"/>
                <w:szCs w:val="28"/>
                <w:lang w:val="en-US" w:eastAsia="zh-CN"/>
              </w:rPr>
            </w:pPr>
          </w:p>
        </w:tc>
        <w:tc>
          <w:tcPr>
            <w:tcW w:w="2184" w:type="dxa"/>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default" w:ascii="仿宋" w:hAnsi="仿宋" w:eastAsia="仿宋" w:cs="宋体"/>
                <w:b/>
                <w:kern w:val="0"/>
                <w:szCs w:val="28"/>
                <w:lang w:val="en-US"/>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4-5：</w:t>
            </w:r>
            <w:r>
              <w:rPr>
                <w:rFonts w:hint="eastAsia" w:ascii="仿宋" w:hAnsi="仿宋" w:eastAsia="仿宋" w:cs="仿宋"/>
                <w:sz w:val="21"/>
                <w:szCs w:val="21"/>
                <w:lang w:eastAsia="zh-CN"/>
                <w:woUserID w:val="1"/>
              </w:rPr>
              <w:t>办公空间设计实践</w:t>
            </w: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具备根据</w:t>
            </w:r>
            <w:r>
              <w:rPr>
                <w:rFonts w:hint="eastAsia" w:ascii="仿宋" w:hAnsi="仿宋" w:eastAsia="仿宋" w:cs="仿宋"/>
                <w:sz w:val="21"/>
                <w:szCs w:val="21"/>
                <w:lang w:eastAsia="zh-CN"/>
              </w:rPr>
              <w:t>办公室</w:t>
            </w:r>
            <w:r>
              <w:rPr>
                <w:rFonts w:hint="eastAsia" w:ascii="仿宋" w:hAnsi="仿宋" w:eastAsia="仿宋" w:cs="仿宋"/>
                <w:sz w:val="21"/>
                <w:szCs w:val="21"/>
              </w:rPr>
              <w:t>的综合项目的设计特点，针对</w:t>
            </w:r>
            <w:r>
              <w:rPr>
                <w:rFonts w:hint="eastAsia" w:ascii="仿宋" w:hAnsi="仿宋" w:eastAsia="仿宋" w:cs="仿宋"/>
                <w:sz w:val="21"/>
                <w:szCs w:val="21"/>
                <w:lang w:eastAsia="zh-CN"/>
              </w:rPr>
              <w:t>甲方</w:t>
            </w:r>
            <w:r>
              <w:rPr>
                <w:rFonts w:hint="eastAsia" w:ascii="仿宋" w:hAnsi="仿宋" w:eastAsia="仿宋" w:cs="仿宋"/>
                <w:sz w:val="21"/>
                <w:szCs w:val="21"/>
              </w:rPr>
              <w:t>的工作性质、习惯爱好等特征运用</w:t>
            </w:r>
            <w:r>
              <w:rPr>
                <w:rFonts w:hint="eastAsia" w:ascii="仿宋" w:hAnsi="仿宋" w:eastAsia="仿宋" w:cs="仿宋"/>
                <w:sz w:val="21"/>
                <w:szCs w:val="21"/>
                <w:lang w:eastAsia="zh-CN"/>
              </w:rPr>
              <w:t>办公室</w:t>
            </w:r>
            <w:r>
              <w:rPr>
                <w:rFonts w:hint="eastAsia" w:ascii="仿宋" w:hAnsi="仿宋" w:eastAsia="仿宋" w:cs="仿宋"/>
                <w:sz w:val="21"/>
                <w:szCs w:val="21"/>
              </w:rPr>
              <w:t>设计相关理论知识，完成整套方案设计能力。</w:t>
            </w:r>
          </w:p>
        </w:tc>
        <w:tc>
          <w:tcPr>
            <w:tcW w:w="813" w:type="dxa"/>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restart"/>
          </w:tcPr>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仿宋" w:cs="宋体"/>
                <w:color w:val="000000"/>
                <w:sz w:val="21"/>
                <w:szCs w:val="21"/>
                <w:lang w:val="en-US" w:eastAsia="zh-CN"/>
              </w:rPr>
            </w:pPr>
            <w:r>
              <w:rPr>
                <w:rFonts w:hint="eastAsia" w:ascii="仿宋" w:hAnsi="仿宋" w:eastAsia="仿宋" w:cs="宋体"/>
                <w:b/>
                <w:kern w:val="0"/>
                <w:szCs w:val="28"/>
              </w:rPr>
              <w:t>情境</w:t>
            </w:r>
            <w:r>
              <w:rPr>
                <w:rFonts w:hint="eastAsia" w:ascii="仿宋" w:hAnsi="仿宋" w:eastAsia="仿宋" w:cs="宋体"/>
                <w:b/>
                <w:kern w:val="0"/>
                <w:szCs w:val="28"/>
                <w:lang w:val="en-US" w:eastAsia="zh-CN"/>
              </w:rPr>
              <w:t>五</w:t>
            </w:r>
          </w:p>
          <w:p>
            <w:pPr>
              <w:spacing w:line="360" w:lineRule="exact"/>
              <w:jc w:val="center"/>
              <w:rPr>
                <w:rFonts w:hint="eastAsia" w:ascii="仿宋" w:hAnsi="仿宋" w:eastAsia="仿宋" w:cs="宋体"/>
                <w:b/>
                <w:kern w:val="0"/>
                <w:szCs w:val="28"/>
                <w:lang w:val="en-US" w:eastAsia="zh-CN"/>
              </w:rPr>
            </w:pPr>
            <w:r>
              <w:rPr>
                <w:rFonts w:hint="eastAsia" w:ascii="仿宋" w:hAnsi="仿宋" w:eastAsia="仿宋" w:cs="仿宋"/>
                <w:color w:val="000000"/>
                <w:sz w:val="21"/>
                <w:szCs w:val="21"/>
              </w:rPr>
              <w:t>项目</w:t>
            </w:r>
            <w:r>
              <w:rPr>
                <w:rFonts w:hint="eastAsia" w:ascii="仿宋" w:hAnsi="仿宋" w:eastAsia="仿宋" w:cs="仿宋"/>
                <w:color w:val="000000"/>
                <w:sz w:val="21"/>
                <w:szCs w:val="21"/>
                <w:lang w:eastAsia="zh-CN"/>
              </w:rPr>
              <w:t>五</w:t>
            </w:r>
            <w:r>
              <w:rPr>
                <w:rFonts w:hint="eastAsia" w:ascii="仿宋" w:hAnsi="仿宋" w:eastAsia="仿宋" w:cs="仿宋"/>
                <w:color w:val="000000"/>
                <w:sz w:val="21"/>
                <w:szCs w:val="21"/>
              </w:rPr>
              <w:t>：</w:t>
            </w:r>
            <w:r>
              <w:rPr>
                <w:rFonts w:hint="eastAsia" w:ascii="仿宋" w:hAnsi="仿宋" w:eastAsia="仿宋" w:cs="仿宋"/>
                <w:color w:val="000000"/>
                <w:sz w:val="21"/>
                <w:szCs w:val="21"/>
                <w:lang w:eastAsia="zh-CN"/>
              </w:rPr>
              <w:t>娱乐空间设计及方案表现</w:t>
            </w:r>
          </w:p>
        </w:tc>
        <w:tc>
          <w:tcPr>
            <w:tcW w:w="2184" w:type="dxa"/>
            <w:vMerge w:val="restart"/>
          </w:tcPr>
          <w:p>
            <w:pPr>
              <w:spacing w:line="360" w:lineRule="exact"/>
              <w:jc w:val="center"/>
              <w:rPr>
                <w:rFonts w:hint="eastAsia" w:ascii="仿宋" w:hAnsi="仿宋" w:eastAsia="仿宋" w:cs="宋体"/>
                <w:kern w:val="0"/>
                <w:szCs w:val="28"/>
              </w:rPr>
            </w:pPr>
          </w:p>
        </w:tc>
        <w:tc>
          <w:tcPr>
            <w:tcW w:w="2037" w:type="dxa"/>
          </w:tcPr>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5-1：</w:t>
            </w:r>
            <w:r>
              <w:rPr>
                <w:rFonts w:hint="eastAsia" w:ascii="仿宋" w:hAnsi="仿宋" w:eastAsia="仿宋" w:cs="仿宋"/>
                <w:sz w:val="21"/>
                <w:szCs w:val="21"/>
                <w:lang w:eastAsia="zh-CN"/>
                <w:woUserID w:val="1"/>
              </w:rPr>
              <w:t>娱乐</w:t>
            </w:r>
            <w:r>
              <w:rPr>
                <w:rFonts w:hint="eastAsia" w:ascii="仿宋" w:hAnsi="仿宋" w:eastAsia="仿宋" w:cs="仿宋"/>
                <w:sz w:val="21"/>
                <w:szCs w:val="21"/>
                <w:woUserID w:val="1"/>
              </w:rPr>
              <w:t>空间</w:t>
            </w:r>
            <w:r>
              <w:rPr>
                <w:rFonts w:hint="eastAsia" w:ascii="仿宋" w:hAnsi="仿宋" w:eastAsia="仿宋" w:cs="仿宋"/>
                <w:sz w:val="21"/>
                <w:szCs w:val="21"/>
                <w:lang w:eastAsia="zh-CN"/>
                <w:woUserID w:val="1"/>
              </w:rPr>
              <w:t>设计概述</w:t>
            </w:r>
          </w:p>
          <w:p>
            <w:pPr>
              <w:spacing w:line="360" w:lineRule="exact"/>
              <w:jc w:val="center"/>
              <w:rPr>
                <w:rFonts w:hint="default" w:ascii="仿宋" w:hAnsi="仿宋" w:eastAsia="仿宋" w:cs="宋体"/>
                <w:b/>
                <w:kern w:val="0"/>
                <w:szCs w:val="28"/>
                <w:lang w:val="en-US" w:eastAsia="zh-CN"/>
              </w:rPr>
            </w:pPr>
          </w:p>
        </w:tc>
        <w:tc>
          <w:tcPr>
            <w:tcW w:w="1166" w:type="dxa"/>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掌握</w:t>
            </w:r>
            <w:r>
              <w:rPr>
                <w:rFonts w:hint="eastAsia" w:ascii="仿宋" w:hAnsi="仿宋" w:eastAsia="仿宋" w:cs="仿宋"/>
                <w:sz w:val="21"/>
                <w:szCs w:val="21"/>
                <w:lang w:eastAsia="zh-CN"/>
              </w:rPr>
              <w:t>娱乐</w:t>
            </w:r>
            <w:r>
              <w:rPr>
                <w:rFonts w:hint="eastAsia" w:ascii="仿宋" w:hAnsi="仿宋" w:eastAsia="仿宋" w:cs="仿宋"/>
                <w:sz w:val="21"/>
                <w:szCs w:val="21"/>
              </w:rPr>
              <w:t>空间设计的概念、类型与风格，室内设计师必备修养。</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掌握</w:t>
            </w:r>
            <w:r>
              <w:rPr>
                <w:rFonts w:hint="eastAsia" w:ascii="仿宋" w:hAnsi="仿宋" w:eastAsia="仿宋" w:cs="仿宋"/>
                <w:sz w:val="21"/>
                <w:szCs w:val="21"/>
                <w:lang w:eastAsia="zh-CN"/>
              </w:rPr>
              <w:t>娱乐</w:t>
            </w:r>
            <w:r>
              <w:rPr>
                <w:rFonts w:hint="eastAsia" w:ascii="仿宋" w:hAnsi="仿宋" w:eastAsia="仿宋" w:cs="仿宋"/>
                <w:sz w:val="21"/>
                <w:szCs w:val="21"/>
              </w:rPr>
              <w:t>空间设计创意方法能力。</w:t>
            </w:r>
          </w:p>
          <w:p>
            <w:pPr>
              <w:numPr>
                <w:ilvl w:val="0"/>
                <w:numId w:val="0"/>
              </w:numPr>
              <w:spacing w:line="240" w:lineRule="auto"/>
              <w:ind w:left="0" w:leftChars="0" w:firstLine="0" w:firstLine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val="en-US" w:eastAsia="zh-CN"/>
              </w:rPr>
              <w:t>3、</w:t>
            </w:r>
            <w:r>
              <w:rPr>
                <w:rFonts w:hint="eastAsia" w:ascii="仿宋" w:hAnsi="仿宋" w:eastAsia="仿宋" w:cs="仿宋"/>
                <w:sz w:val="21"/>
                <w:szCs w:val="21"/>
              </w:rPr>
              <w:t>具备</w:t>
            </w:r>
            <w:r>
              <w:rPr>
                <w:rFonts w:hint="eastAsia" w:ascii="仿宋" w:hAnsi="仿宋" w:eastAsia="仿宋" w:cs="仿宋"/>
                <w:sz w:val="21"/>
                <w:szCs w:val="21"/>
                <w:lang w:eastAsia="zh-CN"/>
              </w:rPr>
              <w:t>娱乐</w:t>
            </w:r>
            <w:r>
              <w:rPr>
                <w:rFonts w:hint="eastAsia" w:ascii="仿宋" w:hAnsi="仿宋" w:eastAsia="仿宋" w:cs="仿宋"/>
                <w:sz w:val="21"/>
                <w:szCs w:val="21"/>
              </w:rPr>
              <w:t>空间设计装饰材料较好的运用能力。</w:t>
            </w:r>
          </w:p>
        </w:tc>
        <w:tc>
          <w:tcPr>
            <w:tcW w:w="813" w:type="dxa"/>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bookmarkStart w:id="0" w:name="_GoBack" w:colFirst="3" w:colLast="3"/>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5-2：</w:t>
            </w:r>
            <w:r>
              <w:rPr>
                <w:rFonts w:hint="eastAsia" w:ascii="仿宋" w:hAnsi="仿宋" w:eastAsia="仿宋" w:cs="仿宋"/>
                <w:sz w:val="21"/>
                <w:szCs w:val="21"/>
                <w:lang w:eastAsia="zh-CN"/>
                <w:woUserID w:val="1"/>
              </w:rPr>
              <w:t>娱乐空间</w:t>
            </w:r>
            <w:r>
              <w:rPr>
                <w:rFonts w:hint="eastAsia" w:ascii="仿宋" w:hAnsi="仿宋" w:eastAsia="仿宋" w:cs="仿宋"/>
                <w:sz w:val="21"/>
                <w:szCs w:val="21"/>
                <w:woUserID w:val="1"/>
              </w:rPr>
              <w:t>设计原则及要点</w:t>
            </w:r>
          </w:p>
          <w:p>
            <w:pPr>
              <w:spacing w:line="360" w:lineRule="exact"/>
              <w:jc w:val="center"/>
              <w:rPr>
                <w:rFonts w:hint="default" w:ascii="仿宋" w:hAnsi="仿宋" w:eastAsia="仿宋" w:cs="宋体"/>
                <w:b/>
                <w:kern w:val="0"/>
                <w:szCs w:val="28"/>
                <w:lang w:val="en-US"/>
              </w:rPr>
            </w:pPr>
          </w:p>
        </w:tc>
        <w:tc>
          <w:tcPr>
            <w:tcW w:w="1166" w:type="dxa"/>
            <w:vMerge w:val="restart"/>
            <w:vAlign w:val="center"/>
          </w:tcPr>
          <w:p>
            <w:pPr>
              <w:spacing w:line="240" w:lineRule="auto"/>
              <w:jc w:val="both"/>
              <w:rPr>
                <w:rFonts w:hint="eastAsia" w:ascii="仿宋" w:hAnsi="仿宋" w:eastAsia="仿宋" w:cs="仿宋"/>
                <w:sz w:val="21"/>
                <w:szCs w:val="21"/>
              </w:rPr>
            </w:pPr>
            <w:r>
              <w:rPr>
                <w:rFonts w:hint="eastAsia" w:ascii="仿宋" w:hAnsi="仿宋" w:eastAsia="仿宋" w:cs="仿宋"/>
                <w:sz w:val="21"/>
                <w:szCs w:val="21"/>
                <w:lang w:eastAsia="zh-CN"/>
              </w:rPr>
              <w:t>娱乐空间</w:t>
            </w:r>
            <w:r>
              <w:rPr>
                <w:rFonts w:hint="eastAsia" w:ascii="仿宋" w:hAnsi="仿宋" w:eastAsia="仿宋" w:cs="仿宋"/>
                <w:sz w:val="21"/>
                <w:szCs w:val="21"/>
              </w:rPr>
              <w:t>设计的程序及表达</w:t>
            </w:r>
          </w:p>
          <w:p>
            <w:pPr>
              <w:spacing w:line="240" w:lineRule="auto"/>
              <w:jc w:val="both"/>
              <w:rPr>
                <w:rFonts w:hint="eastAsia" w:ascii="仿宋" w:hAnsi="仿宋" w:eastAsia="仿宋" w:cs="仿宋"/>
                <w:color w:val="000000"/>
                <w:kern w:val="2"/>
                <w:sz w:val="21"/>
                <w:szCs w:val="21"/>
                <w:lang w:val="en-US" w:eastAsia="zh-CN" w:bidi="ar-SA"/>
              </w:rPr>
            </w:pPr>
          </w:p>
          <w:p>
            <w:pPr>
              <w:spacing w:line="240" w:lineRule="auto"/>
              <w:jc w:val="both"/>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娱乐</w:t>
            </w:r>
            <w:r>
              <w:rPr>
                <w:rFonts w:hint="eastAsia" w:ascii="仿宋" w:hAnsi="仿宋" w:eastAsia="仿宋" w:cs="仿宋"/>
                <w:sz w:val="21"/>
                <w:szCs w:val="21"/>
              </w:rPr>
              <w:t>空间的功能，空间，色彩，常用装饰材质，灯光，及家具的布置和后期装饰</w:t>
            </w:r>
          </w:p>
          <w:p>
            <w:pPr>
              <w:spacing w:line="240" w:lineRule="auto"/>
              <w:jc w:val="both"/>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13"/>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不同空间功能的室内需求 </w:t>
            </w:r>
          </w:p>
          <w:p>
            <w:pPr>
              <w:numPr>
                <w:ilvl w:val="0"/>
                <w:numId w:val="13"/>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不同空间的室内分析</w:t>
            </w:r>
          </w:p>
          <w:p>
            <w:pPr>
              <w:numPr>
                <w:ilvl w:val="0"/>
                <w:numId w:val="13"/>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空间划分方式</w:t>
            </w:r>
          </w:p>
        </w:tc>
        <w:tc>
          <w:tcPr>
            <w:tcW w:w="813" w:type="dxa"/>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4</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240" w:lineRule="auto"/>
              <w:jc w:val="center"/>
              <w:rPr>
                <w:rFonts w:hint="eastAsia" w:ascii="仿宋" w:hAnsi="仿宋" w:eastAsia="仿宋" w:cs="仿宋"/>
                <w:sz w:val="21"/>
                <w:szCs w:val="21"/>
                <w:woUserID w:val="1"/>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5-3：</w:t>
            </w:r>
            <w:r>
              <w:rPr>
                <w:rFonts w:hint="eastAsia" w:ascii="仿宋" w:hAnsi="仿宋" w:eastAsia="仿宋" w:cs="仿宋"/>
                <w:sz w:val="21"/>
                <w:szCs w:val="21"/>
                <w:lang w:eastAsia="zh-CN"/>
                <w:woUserID w:val="1"/>
              </w:rPr>
              <w:t>娱乐空间</w:t>
            </w:r>
            <w:r>
              <w:rPr>
                <w:rFonts w:hint="eastAsia" w:ascii="仿宋" w:hAnsi="仿宋" w:eastAsia="仿宋" w:cs="仿宋"/>
                <w:sz w:val="21"/>
                <w:szCs w:val="21"/>
                <w:woUserID w:val="1"/>
              </w:rPr>
              <w:t>设计的程序及表达</w:t>
            </w:r>
          </w:p>
          <w:p>
            <w:pPr>
              <w:spacing w:line="360" w:lineRule="exact"/>
              <w:jc w:val="center"/>
              <w:rPr>
                <w:rFonts w:hint="default" w:ascii="仿宋" w:hAnsi="仿宋" w:eastAsia="仿宋" w:cs="宋体"/>
                <w:b/>
                <w:kern w:val="0"/>
                <w:szCs w:val="28"/>
                <w:lang w:val="en-US"/>
              </w:rPr>
            </w:pP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14"/>
              </w:numPr>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娱乐</w:t>
            </w:r>
            <w:r>
              <w:rPr>
                <w:rFonts w:hint="eastAsia" w:ascii="仿宋" w:hAnsi="仿宋" w:eastAsia="仿宋" w:cs="仿宋"/>
                <w:sz w:val="21"/>
                <w:szCs w:val="21"/>
              </w:rPr>
              <w:t>空间设计的分类及各类别空间的功能要求和设计要点</w:t>
            </w:r>
            <w:r>
              <w:rPr>
                <w:rFonts w:hint="eastAsia" w:ascii="仿宋" w:hAnsi="仿宋" w:eastAsia="仿宋" w:cs="仿宋"/>
                <w:sz w:val="21"/>
                <w:szCs w:val="21"/>
                <w:lang w:eastAsia="zh-CN"/>
              </w:rPr>
              <w:t>。</w:t>
            </w:r>
          </w:p>
          <w:p>
            <w:pPr>
              <w:numPr>
                <w:ilvl w:val="0"/>
                <w:numId w:val="14"/>
              </w:numPr>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娱乐空间</w:t>
            </w:r>
            <w:r>
              <w:rPr>
                <w:rFonts w:hint="eastAsia" w:ascii="仿宋" w:hAnsi="仿宋" w:eastAsia="仿宋" w:cs="仿宋"/>
                <w:sz w:val="21"/>
                <w:szCs w:val="21"/>
              </w:rPr>
              <w:t>设计的基本知识和设计技能。</w:t>
            </w:r>
          </w:p>
          <w:p>
            <w:pPr>
              <w:numPr>
                <w:ilvl w:val="0"/>
                <w:numId w:val="14"/>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掌握正确的设计造型、色彩、技巧等具有装饰性的艺术手段。</w:t>
            </w:r>
          </w:p>
          <w:p>
            <w:pPr>
              <w:numPr>
                <w:ilvl w:val="0"/>
                <w:numId w:val="14"/>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提高</w:t>
            </w:r>
            <w:r>
              <w:rPr>
                <w:rFonts w:hint="eastAsia" w:ascii="仿宋" w:hAnsi="仿宋" w:eastAsia="仿宋" w:cs="仿宋"/>
                <w:sz w:val="21"/>
                <w:szCs w:val="21"/>
                <w:lang w:eastAsia="zh-CN"/>
              </w:rPr>
              <w:t>娱乐</w:t>
            </w:r>
            <w:r>
              <w:rPr>
                <w:rFonts w:hint="eastAsia" w:ascii="仿宋" w:hAnsi="仿宋" w:eastAsia="仿宋" w:cs="仿宋"/>
                <w:sz w:val="21"/>
                <w:szCs w:val="21"/>
              </w:rPr>
              <w:t>空间设计的综合能力。</w:t>
            </w:r>
          </w:p>
        </w:tc>
        <w:tc>
          <w:tcPr>
            <w:tcW w:w="813" w:type="dxa"/>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default" w:ascii="仿宋" w:hAnsi="仿宋" w:eastAsia="仿宋" w:cs="宋体"/>
                <w:b/>
                <w:kern w:val="0"/>
                <w:szCs w:val="28"/>
                <w:lang w:val="en-US"/>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5-4：</w:t>
            </w:r>
            <w:r>
              <w:rPr>
                <w:rFonts w:hint="eastAsia" w:ascii="仿宋" w:hAnsi="仿宋" w:eastAsia="仿宋" w:cs="仿宋"/>
                <w:sz w:val="21"/>
                <w:szCs w:val="21"/>
                <w:lang w:eastAsia="zh-CN"/>
                <w:woUserID w:val="1"/>
              </w:rPr>
              <w:t>娱乐</w:t>
            </w:r>
            <w:r>
              <w:rPr>
                <w:rFonts w:hint="eastAsia" w:ascii="仿宋" w:hAnsi="仿宋" w:eastAsia="仿宋" w:cs="仿宋"/>
                <w:sz w:val="21"/>
                <w:szCs w:val="21"/>
                <w:woUserID w:val="1"/>
              </w:rPr>
              <w:t>空间的功能</w:t>
            </w:r>
          </w:p>
        </w:tc>
        <w:tc>
          <w:tcPr>
            <w:tcW w:w="1166" w:type="dxa"/>
            <w:vMerge w:val="continue"/>
            <w:tcBorders/>
            <w:vAlign w:val="center"/>
          </w:tcPr>
          <w:p>
            <w:pPr>
              <w:spacing w:line="240" w:lineRule="auto"/>
              <w:jc w:val="center"/>
              <w:rPr>
                <w:rFonts w:hint="eastAsia" w:ascii="仿宋" w:hAnsi="仿宋" w:eastAsia="仿宋" w:cs="仿宋"/>
                <w:color w:val="000000"/>
                <w:kern w:val="2"/>
                <w:sz w:val="21"/>
                <w:szCs w:val="21"/>
                <w:lang w:val="en-US" w:eastAsia="zh-CN" w:bidi="ar-SA"/>
              </w:rPr>
            </w:pPr>
          </w:p>
        </w:tc>
        <w:tc>
          <w:tcPr>
            <w:tcW w:w="1163" w:type="dxa"/>
            <w:vAlign w:val="center"/>
          </w:tcPr>
          <w:p>
            <w:pPr>
              <w:numPr>
                <w:ilvl w:val="0"/>
                <w:numId w:val="15"/>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功能设计的表现</w:t>
            </w:r>
          </w:p>
          <w:p>
            <w:pPr>
              <w:numPr>
                <w:ilvl w:val="0"/>
                <w:numId w:val="15"/>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风格的呈现与审美的搭配 </w:t>
            </w:r>
          </w:p>
          <w:p>
            <w:pPr>
              <w:numPr>
                <w:ilvl w:val="0"/>
                <w:numId w:val="15"/>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材质与家具的搭配</w:t>
            </w:r>
          </w:p>
          <w:p>
            <w:pPr>
              <w:numPr>
                <w:ilvl w:val="0"/>
                <w:numId w:val="15"/>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w:t>
            </w:r>
            <w:r>
              <w:rPr>
                <w:rFonts w:hint="eastAsia" w:ascii="仿宋" w:hAnsi="仿宋" w:eastAsia="仿宋" w:cs="仿宋"/>
                <w:sz w:val="21"/>
                <w:szCs w:val="21"/>
                <w:lang w:eastAsia="zh-CN"/>
              </w:rPr>
              <w:t>娱乐空间</w:t>
            </w:r>
            <w:r>
              <w:rPr>
                <w:rFonts w:hint="eastAsia" w:ascii="仿宋" w:hAnsi="仿宋" w:eastAsia="仿宋" w:cs="仿宋"/>
                <w:sz w:val="21"/>
                <w:szCs w:val="21"/>
              </w:rPr>
              <w:t>家具与陈设设计方法。</w:t>
            </w:r>
          </w:p>
        </w:tc>
        <w:tc>
          <w:tcPr>
            <w:tcW w:w="813" w:type="dxa"/>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9" w:type="dxa"/>
            <w:vMerge w:val="continue"/>
          </w:tcPr>
          <w:p>
            <w:pPr>
              <w:spacing w:line="360" w:lineRule="exact"/>
              <w:jc w:val="center"/>
              <w:rPr>
                <w:rFonts w:hint="eastAsia" w:ascii="仿宋" w:hAnsi="仿宋" w:eastAsia="仿宋" w:cs="宋体"/>
                <w:b/>
                <w:kern w:val="0"/>
                <w:szCs w:val="28"/>
                <w:lang w:val="en-US" w:eastAsia="zh-CN"/>
              </w:rPr>
            </w:pPr>
          </w:p>
        </w:tc>
        <w:tc>
          <w:tcPr>
            <w:tcW w:w="2184" w:type="dxa"/>
            <w:vMerge w:val="continue"/>
          </w:tcPr>
          <w:p>
            <w:pPr>
              <w:spacing w:line="360" w:lineRule="exact"/>
              <w:jc w:val="center"/>
              <w:rPr>
                <w:rFonts w:hint="eastAsia" w:ascii="仿宋" w:hAnsi="仿宋" w:eastAsia="仿宋" w:cs="宋体"/>
                <w:kern w:val="0"/>
                <w:szCs w:val="28"/>
              </w:rPr>
            </w:pPr>
          </w:p>
        </w:tc>
        <w:tc>
          <w:tcPr>
            <w:tcW w:w="2037" w:type="dxa"/>
          </w:tcPr>
          <w:p>
            <w:pPr>
              <w:spacing w:line="360" w:lineRule="exact"/>
              <w:jc w:val="center"/>
              <w:rPr>
                <w:rFonts w:hint="default" w:ascii="仿宋" w:hAnsi="仿宋" w:eastAsia="仿宋" w:cs="宋体"/>
                <w:b/>
                <w:kern w:val="0"/>
                <w:szCs w:val="28"/>
                <w:lang w:val="en-US"/>
              </w:rPr>
            </w:pPr>
            <w:r>
              <w:rPr>
                <w:rFonts w:hint="eastAsia" w:ascii="仿宋" w:hAnsi="仿宋" w:eastAsia="仿宋" w:cs="宋体"/>
                <w:b/>
                <w:kern w:val="0"/>
                <w:szCs w:val="28"/>
              </w:rPr>
              <w:t>子情境</w:t>
            </w:r>
            <w:r>
              <w:rPr>
                <w:rFonts w:hint="eastAsia" w:ascii="仿宋" w:hAnsi="仿宋" w:eastAsia="仿宋" w:cs="宋体"/>
                <w:b/>
                <w:kern w:val="0"/>
                <w:szCs w:val="28"/>
                <w:lang w:val="en-US" w:eastAsia="zh-CN"/>
              </w:rPr>
              <w:t>5-5：</w:t>
            </w:r>
            <w:r>
              <w:rPr>
                <w:rFonts w:hint="eastAsia" w:ascii="仿宋" w:hAnsi="仿宋" w:eastAsia="仿宋" w:cs="仿宋"/>
                <w:sz w:val="21"/>
                <w:szCs w:val="21"/>
                <w:lang w:eastAsia="zh-CN"/>
                <w:woUserID w:val="1"/>
              </w:rPr>
              <w:t>娱乐空间设计实践</w:t>
            </w:r>
          </w:p>
        </w:tc>
        <w:tc>
          <w:tcPr>
            <w:tcW w:w="1166" w:type="dxa"/>
            <w:vMerge w:val="continue"/>
            <w:tcBorders/>
            <w:vAlign w:val="center"/>
          </w:tcPr>
          <w:p>
            <w:pPr>
              <w:spacing w:line="240" w:lineRule="auto"/>
              <w:jc w:val="left"/>
              <w:rPr>
                <w:rFonts w:hint="eastAsia" w:ascii="仿宋" w:hAnsi="仿宋" w:eastAsia="仿宋" w:cs="仿宋"/>
                <w:color w:val="000000"/>
                <w:kern w:val="2"/>
                <w:sz w:val="21"/>
                <w:szCs w:val="21"/>
                <w:lang w:val="en-US" w:eastAsia="zh-CN" w:bidi="ar-SA"/>
              </w:rPr>
            </w:pPr>
          </w:p>
        </w:tc>
        <w:tc>
          <w:tcPr>
            <w:tcW w:w="1163" w:type="dxa"/>
            <w:vAlign w:val="center"/>
          </w:tcPr>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具备根据</w:t>
            </w:r>
            <w:r>
              <w:rPr>
                <w:rFonts w:hint="eastAsia" w:ascii="仿宋" w:hAnsi="仿宋" w:eastAsia="仿宋" w:cs="仿宋"/>
                <w:sz w:val="21"/>
                <w:szCs w:val="21"/>
                <w:lang w:eastAsia="zh-CN"/>
              </w:rPr>
              <w:t>娱乐空间</w:t>
            </w:r>
            <w:r>
              <w:rPr>
                <w:rFonts w:hint="eastAsia" w:ascii="仿宋" w:hAnsi="仿宋" w:eastAsia="仿宋" w:cs="仿宋"/>
                <w:sz w:val="21"/>
                <w:szCs w:val="21"/>
              </w:rPr>
              <w:t>的综合项目的设计特点，针对</w:t>
            </w:r>
            <w:r>
              <w:rPr>
                <w:rFonts w:hint="eastAsia" w:ascii="仿宋" w:hAnsi="仿宋" w:eastAsia="仿宋" w:cs="仿宋"/>
                <w:sz w:val="21"/>
                <w:szCs w:val="21"/>
                <w:lang w:eastAsia="zh-CN"/>
              </w:rPr>
              <w:t>甲方</w:t>
            </w:r>
            <w:r>
              <w:rPr>
                <w:rFonts w:hint="eastAsia" w:ascii="仿宋" w:hAnsi="仿宋" w:eastAsia="仿宋" w:cs="仿宋"/>
                <w:sz w:val="21"/>
                <w:szCs w:val="21"/>
              </w:rPr>
              <w:t>的工作性质</w:t>
            </w:r>
            <w:r>
              <w:rPr>
                <w:rFonts w:hint="eastAsia" w:ascii="仿宋" w:hAnsi="仿宋" w:eastAsia="仿宋" w:cs="仿宋"/>
                <w:sz w:val="21"/>
                <w:szCs w:val="21"/>
                <w:lang w:eastAsia="zh-CN"/>
              </w:rPr>
              <w:t>、</w:t>
            </w:r>
            <w:r>
              <w:rPr>
                <w:rFonts w:hint="eastAsia" w:ascii="仿宋" w:hAnsi="仿宋" w:eastAsia="仿宋" w:cs="仿宋"/>
                <w:sz w:val="21"/>
                <w:szCs w:val="21"/>
              </w:rPr>
              <w:t>习惯爱好等特征运用</w:t>
            </w:r>
            <w:r>
              <w:rPr>
                <w:rFonts w:hint="eastAsia" w:ascii="仿宋" w:hAnsi="仿宋" w:eastAsia="仿宋" w:cs="仿宋"/>
                <w:sz w:val="21"/>
                <w:szCs w:val="21"/>
                <w:lang w:eastAsia="zh-CN"/>
              </w:rPr>
              <w:t>娱乐空间</w:t>
            </w:r>
            <w:r>
              <w:rPr>
                <w:rFonts w:hint="eastAsia" w:ascii="仿宋" w:hAnsi="仿宋" w:eastAsia="仿宋" w:cs="仿宋"/>
                <w:sz w:val="21"/>
                <w:szCs w:val="21"/>
              </w:rPr>
              <w:t>设计相关理论知识，完成整套方案设计能力。</w:t>
            </w:r>
          </w:p>
        </w:tc>
        <w:tc>
          <w:tcPr>
            <w:tcW w:w="813" w:type="dxa"/>
          </w:tcPr>
          <w:p>
            <w:pPr>
              <w:spacing w:line="360" w:lineRule="exact"/>
              <w:jc w:val="center"/>
              <w:rPr>
                <w:rFonts w:hint="default" w:ascii="仿宋" w:hAnsi="仿宋" w:eastAsia="仿宋" w:cs="宋体"/>
                <w:kern w:val="0"/>
                <w:szCs w:val="28"/>
                <w:lang w:val="en-US" w:eastAsia="zh-CN"/>
              </w:rPr>
            </w:pPr>
            <w:r>
              <w:rPr>
                <w:rFonts w:hint="eastAsia" w:ascii="仿宋" w:hAnsi="仿宋" w:eastAsia="仿宋" w:cs="宋体"/>
                <w:kern w:val="0"/>
                <w:szCs w:val="28"/>
                <w:lang w:val="en-US" w:eastAsia="zh-CN"/>
              </w:rPr>
              <w:t>8</w:t>
            </w:r>
          </w:p>
        </w:tc>
      </w:tr>
    </w:tbl>
    <w:p>
      <w:pPr>
        <w:spacing w:line="440" w:lineRule="exact"/>
        <w:ind w:firstLine="561" w:firstLineChars="200"/>
        <w:rPr>
          <w:rFonts w:hint="eastAsia" w:ascii="黑体" w:hAnsi="黑体" w:eastAsia="黑体" w:cs="Times New Roman"/>
          <w:b/>
          <w:sz w:val="28"/>
          <w:szCs w:val="28"/>
        </w:rPr>
      </w:pPr>
    </w:p>
    <w:p>
      <w:pPr>
        <w:spacing w:line="440" w:lineRule="exact"/>
        <w:ind w:firstLine="561" w:firstLineChars="200"/>
        <w:rPr>
          <w:rFonts w:ascii="黑体" w:hAnsi="黑体" w:eastAsia="黑体" w:cs="Times New Roman"/>
          <w:b/>
          <w:sz w:val="28"/>
          <w:szCs w:val="28"/>
        </w:rPr>
      </w:pPr>
      <w:r>
        <w:rPr>
          <w:rFonts w:hint="eastAsia" w:ascii="黑体" w:hAnsi="黑体" w:eastAsia="黑体" w:cs="Times New Roman"/>
          <w:b/>
          <w:sz w:val="28"/>
          <w:szCs w:val="28"/>
        </w:rPr>
        <w:t>五、教学设计</w:t>
      </w:r>
    </w:p>
    <w:tbl>
      <w:tblPr>
        <w:tblStyle w:val="6"/>
        <w:tblW w:w="82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2311"/>
        <w:gridCol w:w="833"/>
        <w:gridCol w:w="673"/>
        <w:gridCol w:w="1257"/>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jc w:val="center"/>
        </w:trPr>
        <w:tc>
          <w:tcPr>
            <w:tcW w:w="1835"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bCs/>
                <w:szCs w:val="21"/>
              </w:rPr>
              <w:t>学习情境</w:t>
            </w:r>
            <w:r>
              <w:rPr>
                <w:rFonts w:hint="eastAsia" w:ascii="仿宋" w:hAnsi="仿宋" w:eastAsia="仿宋" w:cs="Times New Roman"/>
                <w:b/>
                <w:bCs/>
                <w:szCs w:val="21"/>
                <w:lang w:val="en-US" w:eastAsia="zh-CN"/>
              </w:rPr>
              <w:t>一</w:t>
            </w:r>
            <w:r>
              <w:rPr>
                <w:rFonts w:hint="eastAsia" w:ascii="仿宋" w:hAnsi="仿宋" w:eastAsia="仿宋" w:cs="Times New Roman"/>
                <w:b/>
                <w:bCs/>
                <w:szCs w:val="21"/>
              </w:rPr>
              <w:t>：</w:t>
            </w:r>
          </w:p>
        </w:tc>
        <w:tc>
          <w:tcPr>
            <w:tcW w:w="3817" w:type="dxa"/>
            <w:gridSpan w:val="3"/>
            <w:vAlign w:val="center"/>
          </w:tcPr>
          <w:p>
            <w:pPr>
              <w:spacing w:line="360" w:lineRule="exact"/>
              <w:jc w:val="center"/>
              <w:rPr>
                <w:rFonts w:ascii="仿宋" w:hAnsi="仿宋" w:eastAsia="仿宋" w:cs="Times New Roman"/>
                <w:szCs w:val="21"/>
              </w:rPr>
            </w:pPr>
            <w:r>
              <w:rPr>
                <w:rFonts w:hint="eastAsia" w:ascii="仿宋" w:hAnsi="仿宋" w:eastAsia="仿宋" w:cs="Times New Roman"/>
                <w:szCs w:val="21"/>
                <w:lang w:eastAsia="zh-CN"/>
              </w:rPr>
              <w:t>公共空间设计基础</w:t>
            </w:r>
          </w:p>
        </w:tc>
        <w:tc>
          <w:tcPr>
            <w:tcW w:w="1257"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学时</w:t>
            </w:r>
          </w:p>
        </w:tc>
        <w:tc>
          <w:tcPr>
            <w:tcW w:w="1385" w:type="dxa"/>
            <w:vAlign w:val="center"/>
          </w:tcPr>
          <w:p>
            <w:pPr>
              <w:spacing w:line="360" w:lineRule="exact"/>
              <w:jc w:val="center"/>
              <w:rPr>
                <w:rFonts w:hint="default" w:ascii="仿宋" w:hAnsi="仿宋" w:eastAsia="仿宋" w:cs="Times New Roman"/>
                <w:bCs/>
                <w:szCs w:val="21"/>
                <w:lang w:val="en-US" w:eastAsia="zh-CN"/>
              </w:rPr>
            </w:pPr>
            <w:r>
              <w:rPr>
                <w:rFonts w:hint="eastAsia" w:ascii="仿宋" w:hAnsi="仿宋" w:eastAsia="仿宋" w:cs="Times New Roman"/>
                <w:bCs/>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1" w:hRule="atLeast"/>
          <w:jc w:val="center"/>
        </w:trPr>
        <w:tc>
          <w:tcPr>
            <w:tcW w:w="8294" w:type="dxa"/>
            <w:gridSpan w:val="6"/>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rPr>
              <w:t>学习目标：</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设计的含义和内容</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设计的依据和要求</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设计的发展趋势</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能够掌握室内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设计师的素质要求和职业标准</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rPr>
              <w:t>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设计的程序</w:t>
            </w:r>
          </w:p>
          <w:p>
            <w:pPr>
              <w:spacing w:line="240" w:lineRule="auto"/>
              <w:jc w:val="left"/>
              <w:rPr>
                <w:rFonts w:ascii="仿宋" w:hAnsi="仿宋" w:eastAsia="仿宋" w:cs="宋体"/>
                <w:snapToGrid w:val="0"/>
                <w:w w:val="0"/>
                <w:kern w:val="0"/>
                <w:szCs w:val="21"/>
                <w:u w:color="000000"/>
                <w:shd w:val="clear" w:color="000000" w:fill="000000"/>
              </w:rPr>
            </w:pPr>
            <w:r>
              <w:rPr>
                <w:rFonts w:hint="eastAsia" w:ascii="仿宋" w:hAnsi="仿宋" w:eastAsia="仿宋" w:cs="仿宋"/>
                <w:sz w:val="21"/>
                <w:szCs w:val="21"/>
                <w:lang w:val="en-US" w:eastAsia="zh-CN"/>
              </w:rPr>
              <w:t>6、</w:t>
            </w:r>
            <w:r>
              <w:rPr>
                <w:rFonts w:hint="eastAsia" w:ascii="仿宋" w:hAnsi="仿宋" w:eastAsia="仿宋" w:cs="仿宋"/>
                <w:sz w:val="21"/>
                <w:szCs w:val="21"/>
              </w:rPr>
              <w:t>熟悉人体工程学的知识，理解室内设计与人体工程学的关系。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146"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学习内容</w:t>
            </w:r>
          </w:p>
        </w:tc>
        <w:tc>
          <w:tcPr>
            <w:tcW w:w="2763" w:type="dxa"/>
            <w:gridSpan w:val="3"/>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教学准备</w:t>
            </w:r>
          </w:p>
        </w:tc>
        <w:tc>
          <w:tcPr>
            <w:tcW w:w="1385"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4" w:hRule="atLeast"/>
          <w:jc w:val="center"/>
        </w:trPr>
        <w:tc>
          <w:tcPr>
            <w:tcW w:w="4146" w:type="dxa"/>
            <w:gridSpan w:val="2"/>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设计的含义和内容</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2、公共</w:t>
            </w:r>
            <w:r>
              <w:rPr>
                <w:rFonts w:hint="eastAsia" w:ascii="仿宋" w:hAnsi="仿宋" w:eastAsia="仿宋" w:cs="仿宋"/>
                <w:sz w:val="21"/>
                <w:szCs w:val="21"/>
                <w:lang w:eastAsia="zh-CN"/>
              </w:rPr>
              <w:t>空间</w:t>
            </w:r>
            <w:r>
              <w:rPr>
                <w:rFonts w:hint="eastAsia" w:ascii="仿宋" w:hAnsi="仿宋" w:eastAsia="仿宋" w:cs="仿宋"/>
                <w:sz w:val="21"/>
                <w:szCs w:val="21"/>
              </w:rPr>
              <w:t>设计的依据和要求</w:t>
            </w:r>
          </w:p>
          <w:p>
            <w:pPr>
              <w:spacing w:line="240" w:lineRule="auto"/>
              <w:jc w:val="left"/>
              <w:rPr>
                <w:rFonts w:ascii="仿宋" w:hAnsi="仿宋" w:eastAsia="仿宋" w:cs="Times New Roman"/>
                <w:szCs w:val="21"/>
              </w:rPr>
            </w:pPr>
            <w:r>
              <w:rPr>
                <w:rFonts w:hint="eastAsia" w:ascii="仿宋" w:hAnsi="仿宋" w:eastAsia="仿宋" w:cs="仿宋"/>
                <w:sz w:val="21"/>
                <w:szCs w:val="21"/>
                <w:lang w:val="en-US" w:eastAsia="zh-CN"/>
              </w:rPr>
              <w:t>3、公共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设计的发展趋势</w:t>
            </w:r>
          </w:p>
        </w:tc>
        <w:tc>
          <w:tcPr>
            <w:tcW w:w="2763" w:type="dxa"/>
            <w:gridSpan w:val="3"/>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w:t>
            </w:r>
            <w:r>
              <w:rPr>
                <w:rFonts w:hint="eastAsia" w:ascii="仿宋" w:hAnsi="仿宋" w:eastAsia="仿宋" w:cs="Times New Roman"/>
                <w:bCs/>
                <w:szCs w:val="21"/>
                <w:lang w:eastAsia="zh-CN"/>
              </w:rPr>
              <w:t>、</w:t>
            </w:r>
            <w:r>
              <w:rPr>
                <w:rFonts w:hint="eastAsia" w:ascii="仿宋" w:hAnsi="仿宋" w:eastAsia="仿宋" w:cs="Times New Roman"/>
                <w:bCs/>
                <w:szCs w:val="21"/>
                <w:lang w:val="en-US" w:eastAsia="zh-CN"/>
              </w:rPr>
              <w:t>Photoshop、3DMAX、SU等软件、纸笔等</w:t>
            </w:r>
          </w:p>
          <w:p>
            <w:pPr>
              <w:spacing w:line="360" w:lineRule="exact"/>
              <w:rPr>
                <w:rFonts w:hint="eastAsia" w:ascii="仿宋" w:hAnsi="仿宋" w:eastAsia="仿宋" w:cs="Times New Roman"/>
                <w:bCs/>
                <w:kern w:val="2"/>
                <w:sz w:val="21"/>
                <w:szCs w:val="21"/>
                <w:lang w:val="en-US" w:eastAsia="zh-CN" w:bidi="ar-SA"/>
              </w:rPr>
            </w:pPr>
          </w:p>
        </w:tc>
        <w:tc>
          <w:tcPr>
            <w:tcW w:w="1385" w:type="dxa"/>
            <w:vAlign w:val="center"/>
          </w:tcPr>
          <w:p>
            <w:pPr>
              <w:spacing w:line="360" w:lineRule="exact"/>
              <w:jc w:val="center"/>
              <w:rPr>
                <w:rFonts w:hint="default" w:ascii="仿宋" w:hAnsi="仿宋" w:eastAsia="仿宋" w:cs="Times New Roman"/>
                <w:kern w:val="2"/>
                <w:sz w:val="21"/>
                <w:szCs w:val="21"/>
                <w:lang w:val="en-US" w:eastAsia="zh-CN" w:bidi="ar-SA"/>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教室/PC机房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5"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教学组织</w:t>
            </w:r>
          </w:p>
          <w:p>
            <w:pPr>
              <w:spacing w:line="360" w:lineRule="exact"/>
              <w:jc w:val="center"/>
              <w:rPr>
                <w:rFonts w:ascii="仿宋" w:hAnsi="仿宋" w:eastAsia="仿宋" w:cs="宋体"/>
                <w:b/>
                <w:szCs w:val="21"/>
              </w:rPr>
            </w:pPr>
            <w:r>
              <w:rPr>
                <w:rFonts w:hint="eastAsia" w:ascii="仿宋" w:hAnsi="仿宋" w:eastAsia="仿宋" w:cs="宋体"/>
                <w:b/>
                <w:szCs w:val="21"/>
              </w:rPr>
              <w:t>步骤</w:t>
            </w:r>
          </w:p>
        </w:tc>
        <w:tc>
          <w:tcPr>
            <w:tcW w:w="3144"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教学内容</w:t>
            </w:r>
          </w:p>
        </w:tc>
        <w:tc>
          <w:tcPr>
            <w:tcW w:w="1930"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教学方法建议</w:t>
            </w:r>
          </w:p>
        </w:tc>
        <w:tc>
          <w:tcPr>
            <w:tcW w:w="1385"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5"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rPr>
              <w:t>任务1：</w:t>
            </w:r>
            <w:r>
              <w:rPr>
                <w:rFonts w:hint="eastAsia" w:ascii="仿宋" w:hAnsi="仿宋" w:eastAsia="仿宋" w:cs="仿宋"/>
                <w:sz w:val="21"/>
                <w:szCs w:val="21"/>
                <w:lang w:eastAsia="zh-CN"/>
              </w:rPr>
              <w:t>空间</w:t>
            </w:r>
            <w:r>
              <w:rPr>
                <w:rFonts w:hint="eastAsia" w:ascii="仿宋" w:hAnsi="仿宋" w:eastAsia="仿宋" w:cs="仿宋"/>
                <w:sz w:val="21"/>
                <w:szCs w:val="21"/>
              </w:rPr>
              <w:t>设计的</w:t>
            </w:r>
            <w:r>
              <w:rPr>
                <w:rFonts w:hint="eastAsia" w:ascii="仿宋" w:hAnsi="仿宋" w:eastAsia="仿宋" w:cs="仿宋"/>
                <w:sz w:val="21"/>
                <w:szCs w:val="21"/>
                <w:lang w:eastAsia="zh-CN"/>
              </w:rPr>
              <w:t>概述</w:t>
            </w:r>
          </w:p>
        </w:tc>
        <w:tc>
          <w:tcPr>
            <w:tcW w:w="3144" w:type="dxa"/>
            <w:gridSpan w:val="2"/>
            <w:vAlign w:val="center"/>
          </w:tcPr>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1、室内</w:t>
            </w:r>
            <w:r>
              <w:rPr>
                <w:rFonts w:hint="eastAsia" w:ascii="仿宋" w:hAnsi="仿宋" w:eastAsia="仿宋" w:cs="仿宋"/>
                <w:sz w:val="21"/>
                <w:szCs w:val="21"/>
                <w:lang w:eastAsia="zh-CN"/>
              </w:rPr>
              <w:t>空间</w:t>
            </w:r>
            <w:r>
              <w:rPr>
                <w:rFonts w:hint="eastAsia" w:ascii="仿宋" w:hAnsi="仿宋" w:eastAsia="仿宋" w:cs="仿宋"/>
                <w:sz w:val="21"/>
                <w:szCs w:val="21"/>
              </w:rPr>
              <w:t>设计的含义发展和基本观点</w:t>
            </w:r>
          </w:p>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2、室内</w:t>
            </w:r>
            <w:r>
              <w:rPr>
                <w:rFonts w:hint="eastAsia" w:ascii="仿宋" w:hAnsi="仿宋" w:eastAsia="仿宋" w:cs="仿宋"/>
                <w:sz w:val="21"/>
                <w:szCs w:val="21"/>
                <w:lang w:eastAsia="zh-CN"/>
              </w:rPr>
              <w:t>空间</w:t>
            </w:r>
            <w:r>
              <w:rPr>
                <w:rFonts w:hint="eastAsia" w:ascii="仿宋" w:hAnsi="仿宋" w:eastAsia="仿宋" w:cs="仿宋"/>
                <w:sz w:val="21"/>
                <w:szCs w:val="21"/>
              </w:rPr>
              <w:t>设计的内容分类和方法步骤</w:t>
            </w:r>
          </w:p>
          <w:p>
            <w:pPr>
              <w:pStyle w:val="4"/>
              <w:spacing w:line="240" w:lineRule="auto"/>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室内</w:t>
            </w:r>
            <w:r>
              <w:rPr>
                <w:rFonts w:hint="eastAsia" w:ascii="仿宋" w:hAnsi="仿宋" w:eastAsia="仿宋" w:cs="仿宋"/>
                <w:sz w:val="21"/>
                <w:szCs w:val="21"/>
                <w:lang w:eastAsia="zh-CN"/>
              </w:rPr>
              <w:t>空间</w:t>
            </w:r>
            <w:r>
              <w:rPr>
                <w:rFonts w:hint="eastAsia" w:ascii="仿宋" w:hAnsi="仿宋" w:eastAsia="仿宋" w:cs="仿宋"/>
                <w:sz w:val="21"/>
                <w:szCs w:val="21"/>
              </w:rPr>
              <w:t>设计的依据要求和特点</w:t>
            </w:r>
          </w:p>
          <w:p>
            <w:pPr>
              <w:pStyle w:val="4"/>
              <w:spacing w:line="240" w:lineRule="auto"/>
              <w:rPr>
                <w:rFonts w:hint="eastAsia"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4、</w:t>
            </w:r>
            <w:r>
              <w:rPr>
                <w:rFonts w:hint="eastAsia" w:ascii="仿宋" w:hAnsi="仿宋" w:eastAsia="仿宋" w:cs="仿宋"/>
                <w:sz w:val="21"/>
                <w:szCs w:val="21"/>
              </w:rPr>
              <w:t>室内</w:t>
            </w:r>
            <w:r>
              <w:rPr>
                <w:rFonts w:hint="eastAsia" w:ascii="仿宋" w:hAnsi="仿宋" w:eastAsia="仿宋" w:cs="仿宋"/>
                <w:sz w:val="21"/>
                <w:szCs w:val="21"/>
                <w:lang w:eastAsia="zh-CN"/>
              </w:rPr>
              <w:t>空间</w:t>
            </w:r>
            <w:r>
              <w:rPr>
                <w:rFonts w:hint="eastAsia" w:ascii="仿宋" w:hAnsi="仿宋" w:eastAsia="仿宋" w:cs="仿宋"/>
                <w:sz w:val="21"/>
                <w:szCs w:val="21"/>
              </w:rPr>
              <w:t>设计的空间组织和界面处理</w:t>
            </w:r>
          </w:p>
        </w:tc>
        <w:tc>
          <w:tcPr>
            <w:tcW w:w="1930" w:type="dxa"/>
            <w:gridSpan w:val="2"/>
            <w:vMerge w:val="restart"/>
            <w:vAlign w:val="center"/>
          </w:tcPr>
          <w:p>
            <w:pPr>
              <w:spacing w:line="360" w:lineRule="exact"/>
              <w:jc w:val="left"/>
              <w:rPr>
                <w:rFonts w:ascii="仿宋" w:hAnsi="仿宋" w:eastAsia="仿宋" w:cs="Times New Roman"/>
                <w:szCs w:val="21"/>
              </w:rPr>
            </w:pPr>
            <w:r>
              <w:rPr>
                <w:rFonts w:hint="eastAsia" w:ascii="仿宋" w:hAnsi="仿宋" w:eastAsia="仿宋" w:cs="Times New Roman"/>
                <w:szCs w:val="21"/>
              </w:rPr>
              <w:t>本项目采用讲授法、演示探究法和视频教学；（1）教师通过PPT和视频讲解住宅空间设计的分类及各类别空间的功能要求和设计要点。引导学生了解和掌握住宅空间设计的基本知识和设计技能以及住宅空间设计的程序及表达。</w:t>
            </w:r>
          </w:p>
          <w:p>
            <w:pPr>
              <w:spacing w:line="360" w:lineRule="exact"/>
              <w:jc w:val="left"/>
              <w:rPr>
                <w:rFonts w:ascii="仿宋" w:hAnsi="仿宋" w:eastAsia="仿宋" w:cs="Times New Roman"/>
                <w:szCs w:val="21"/>
              </w:rPr>
            </w:pPr>
          </w:p>
        </w:tc>
        <w:tc>
          <w:tcPr>
            <w:tcW w:w="1385"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5"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2：空间设计的构成要素</w:t>
            </w:r>
          </w:p>
        </w:tc>
        <w:tc>
          <w:tcPr>
            <w:tcW w:w="3144" w:type="dxa"/>
            <w:gridSpan w:val="2"/>
            <w:vAlign w:val="center"/>
          </w:tcPr>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1、室内设计的采光与照明</w:t>
            </w:r>
          </w:p>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2、室内设计的其他相关因素</w:t>
            </w:r>
          </w:p>
        </w:tc>
        <w:tc>
          <w:tcPr>
            <w:tcW w:w="1930" w:type="dxa"/>
            <w:gridSpan w:val="2"/>
            <w:vMerge w:val="continue"/>
            <w:vAlign w:val="center"/>
          </w:tcPr>
          <w:p>
            <w:pPr>
              <w:spacing w:line="360" w:lineRule="exact"/>
              <w:jc w:val="center"/>
              <w:rPr>
                <w:rFonts w:ascii="仿宋" w:hAnsi="仿宋" w:eastAsia="仿宋" w:cs="Times New Roman"/>
                <w:szCs w:val="21"/>
              </w:rPr>
            </w:pPr>
          </w:p>
        </w:tc>
        <w:tc>
          <w:tcPr>
            <w:tcW w:w="1385"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5"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任务</w:t>
            </w:r>
            <w:r>
              <w:rPr>
                <w:rFonts w:hint="eastAsia" w:ascii="仿宋" w:hAnsi="仿宋" w:eastAsia="仿宋" w:cs="仿宋"/>
                <w:sz w:val="21"/>
                <w:szCs w:val="21"/>
                <w:lang w:val="en-US" w:eastAsia="zh-CN"/>
              </w:rPr>
              <w:t>3：</w:t>
            </w:r>
            <w:r>
              <w:rPr>
                <w:rFonts w:hint="eastAsia" w:ascii="仿宋" w:hAnsi="仿宋" w:eastAsia="仿宋" w:cs="仿宋"/>
                <w:sz w:val="21"/>
                <w:szCs w:val="21"/>
              </w:rPr>
              <w:t>室内设计的艺术流派及风格</w:t>
            </w:r>
          </w:p>
        </w:tc>
        <w:tc>
          <w:tcPr>
            <w:tcW w:w="3144" w:type="dxa"/>
            <w:gridSpan w:val="2"/>
            <w:vAlign w:val="center"/>
          </w:tcPr>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1、风格的形成</w:t>
            </w:r>
          </w:p>
          <w:p>
            <w:pPr>
              <w:pStyle w:val="4"/>
              <w:spacing w:line="240" w:lineRule="auto"/>
              <w:rPr>
                <w:rFonts w:hint="eastAsia" w:ascii="仿宋" w:hAnsi="仿宋" w:eastAsia="仿宋" w:cs="仿宋"/>
                <w:sz w:val="21"/>
                <w:szCs w:val="21"/>
              </w:rPr>
            </w:pPr>
            <w:r>
              <w:rPr>
                <w:rFonts w:hint="eastAsia" w:ascii="仿宋" w:hAnsi="仿宋" w:eastAsia="仿宋" w:cs="仿宋"/>
                <w:sz w:val="21"/>
                <w:szCs w:val="21"/>
              </w:rPr>
              <w:t>2、室内设计风格</w:t>
            </w:r>
          </w:p>
          <w:p>
            <w:pPr>
              <w:pStyle w:val="5"/>
              <w:spacing w:before="0" w:beforeAutospacing="0" w:after="0" w:afterAutospacing="0" w:line="240" w:lineRule="auto"/>
              <w:rPr>
                <w:rFonts w:hint="eastAsia" w:ascii="仿宋" w:hAnsi="仿宋" w:eastAsia="仿宋" w:cs="仿宋"/>
                <w:color w:val="000000"/>
                <w:kern w:val="0"/>
                <w:sz w:val="21"/>
                <w:szCs w:val="21"/>
                <w:lang w:val="en-US" w:eastAsia="zh-CN" w:bidi="ar-SA"/>
              </w:rPr>
            </w:pPr>
            <w:r>
              <w:rPr>
                <w:rFonts w:hint="eastAsia" w:ascii="仿宋" w:hAnsi="仿宋" w:eastAsia="仿宋" w:cs="仿宋"/>
                <w:sz w:val="21"/>
                <w:szCs w:val="21"/>
              </w:rPr>
              <w:t>3、室内设计流</w:t>
            </w:r>
          </w:p>
        </w:tc>
        <w:tc>
          <w:tcPr>
            <w:tcW w:w="1930" w:type="dxa"/>
            <w:gridSpan w:val="2"/>
            <w:vMerge w:val="continue"/>
            <w:vAlign w:val="center"/>
          </w:tcPr>
          <w:p>
            <w:pPr>
              <w:spacing w:line="360" w:lineRule="exact"/>
              <w:jc w:val="center"/>
              <w:rPr>
                <w:rFonts w:ascii="仿宋" w:hAnsi="仿宋" w:eastAsia="仿宋" w:cs="Times New Roman"/>
                <w:szCs w:val="21"/>
              </w:rPr>
            </w:pPr>
          </w:p>
        </w:tc>
        <w:tc>
          <w:tcPr>
            <w:tcW w:w="1385"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5"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任务</w:t>
            </w:r>
            <w:r>
              <w:rPr>
                <w:rFonts w:hint="eastAsia" w:ascii="仿宋" w:hAnsi="仿宋" w:eastAsia="仿宋" w:cs="仿宋"/>
                <w:sz w:val="21"/>
                <w:szCs w:val="21"/>
                <w:lang w:val="en-US" w:eastAsia="zh-CN"/>
              </w:rPr>
              <w:t>4：</w:t>
            </w:r>
            <w:r>
              <w:rPr>
                <w:rFonts w:hint="eastAsia" w:ascii="仿宋" w:hAnsi="仿宋" w:eastAsia="仿宋" w:cs="仿宋"/>
                <w:sz w:val="21"/>
                <w:szCs w:val="21"/>
              </w:rPr>
              <w:t>现场考察</w:t>
            </w:r>
          </w:p>
        </w:tc>
        <w:tc>
          <w:tcPr>
            <w:tcW w:w="3144" w:type="dxa"/>
            <w:gridSpan w:val="2"/>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rPr>
              <w:t>家居市场、案例现场考察</w:t>
            </w:r>
          </w:p>
        </w:tc>
        <w:tc>
          <w:tcPr>
            <w:tcW w:w="1930" w:type="dxa"/>
            <w:gridSpan w:val="2"/>
            <w:vMerge w:val="continue"/>
            <w:vAlign w:val="center"/>
          </w:tcPr>
          <w:p>
            <w:pPr>
              <w:spacing w:line="360" w:lineRule="exact"/>
              <w:jc w:val="center"/>
              <w:rPr>
                <w:rFonts w:ascii="仿宋" w:hAnsi="仿宋" w:eastAsia="仿宋" w:cs="Times New Roman"/>
                <w:szCs w:val="21"/>
              </w:rPr>
            </w:pPr>
          </w:p>
        </w:tc>
        <w:tc>
          <w:tcPr>
            <w:tcW w:w="1385"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5"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总结整理</w:t>
            </w:r>
          </w:p>
        </w:tc>
        <w:tc>
          <w:tcPr>
            <w:tcW w:w="6459" w:type="dxa"/>
            <w:gridSpan w:val="5"/>
            <w:vAlign w:val="center"/>
          </w:tcPr>
          <w:p>
            <w:pPr>
              <w:spacing w:line="360" w:lineRule="exact"/>
              <w:ind w:firstLine="420" w:firstLineChars="200"/>
              <w:jc w:val="left"/>
              <w:rPr>
                <w:rFonts w:ascii="仿宋" w:hAnsi="仿宋" w:eastAsia="仿宋" w:cs="Times New Roman"/>
                <w:b/>
                <w:szCs w:val="21"/>
              </w:rPr>
            </w:pPr>
            <w:r>
              <w:rPr>
                <w:rFonts w:hint="eastAsia" w:ascii="仿宋" w:hAnsi="仿宋" w:eastAsia="仿宋" w:cs="Times New Roman"/>
                <w:b w:val="0"/>
                <w:bCs/>
                <w:szCs w:val="21"/>
              </w:rPr>
              <w:t>通过本课程的教学，从理论-方法-应用三个方向讲解效果图表现的理论方向及表现技巧。引导学生正确表现设计的造型能力和表现能力，提高艺术的感知力和鉴赏能力，并掌握一定的创新设计手法。通过本课程的学习，学生能独立的接单、设计制作及施工管理的全部过程，并具备能适应室内设计行业的发展需要的潜能。整个教学过程是通过具体的真实案例、项目来进行授课，该课程采用“项目驱动，案例教学，一体化课堂”的教学模式开展教学。</w:t>
            </w:r>
          </w:p>
        </w:tc>
      </w:tr>
    </w:tbl>
    <w:p>
      <w:pPr>
        <w:spacing w:line="440" w:lineRule="exact"/>
        <w:ind w:firstLine="420" w:firstLineChars="200"/>
        <w:rPr>
          <w:rFonts w:hint="eastAsia" w:ascii="仿宋" w:hAnsi="仿宋" w:eastAsia="仿宋" w:cs="Times New Roman"/>
          <w:color w:val="FF0000"/>
          <w:szCs w:val="21"/>
        </w:rPr>
      </w:pPr>
    </w:p>
    <w:tbl>
      <w:tblPr>
        <w:tblStyle w:val="6"/>
        <w:tblW w:w="82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4"/>
        <w:gridCol w:w="2311"/>
        <w:gridCol w:w="833"/>
        <w:gridCol w:w="673"/>
        <w:gridCol w:w="1256"/>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jc w:val="center"/>
        </w:trPr>
        <w:tc>
          <w:tcPr>
            <w:tcW w:w="1834"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bCs/>
                <w:szCs w:val="21"/>
              </w:rPr>
              <w:t>学习情境</w:t>
            </w:r>
            <w:r>
              <w:rPr>
                <w:rFonts w:hint="eastAsia" w:ascii="仿宋" w:hAnsi="仿宋" w:eastAsia="仿宋" w:cs="Times New Roman"/>
                <w:b/>
                <w:bCs/>
                <w:szCs w:val="21"/>
                <w:lang w:val="en-US" w:eastAsia="zh-CN"/>
              </w:rPr>
              <w:t>二</w:t>
            </w:r>
            <w:r>
              <w:rPr>
                <w:rFonts w:hint="eastAsia" w:ascii="仿宋" w:hAnsi="仿宋" w:eastAsia="仿宋" w:cs="Times New Roman"/>
                <w:b/>
                <w:bCs/>
                <w:szCs w:val="21"/>
              </w:rPr>
              <w:t>：</w:t>
            </w:r>
          </w:p>
        </w:tc>
        <w:tc>
          <w:tcPr>
            <w:tcW w:w="3817" w:type="dxa"/>
            <w:gridSpan w:val="3"/>
            <w:vAlign w:val="center"/>
          </w:tcPr>
          <w:p>
            <w:pPr>
              <w:spacing w:line="360" w:lineRule="exact"/>
              <w:jc w:val="center"/>
              <w:rPr>
                <w:rFonts w:ascii="仿宋" w:hAnsi="仿宋" w:eastAsia="仿宋" w:cs="Times New Roman"/>
                <w:szCs w:val="21"/>
              </w:rPr>
            </w:pPr>
            <w:r>
              <w:rPr>
                <w:rFonts w:hint="eastAsia" w:ascii="仿宋" w:hAnsi="仿宋" w:eastAsia="仿宋" w:cs="Times New Roman"/>
                <w:szCs w:val="21"/>
                <w:lang w:eastAsia="zh-CN"/>
              </w:rPr>
              <w:t>住宅空间设计及方案表现</w:t>
            </w:r>
          </w:p>
        </w:tc>
        <w:tc>
          <w:tcPr>
            <w:tcW w:w="1256"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学时</w:t>
            </w:r>
          </w:p>
        </w:tc>
        <w:tc>
          <w:tcPr>
            <w:tcW w:w="1387" w:type="dxa"/>
            <w:vAlign w:val="center"/>
          </w:tcPr>
          <w:p>
            <w:pPr>
              <w:spacing w:line="360" w:lineRule="exact"/>
              <w:jc w:val="center"/>
              <w:rPr>
                <w:rFonts w:hint="default" w:ascii="仿宋" w:hAnsi="仿宋" w:eastAsia="仿宋" w:cs="Times New Roman"/>
                <w:bCs/>
                <w:szCs w:val="21"/>
                <w:lang w:val="en-US" w:eastAsia="zh-CN"/>
              </w:rPr>
            </w:pPr>
            <w:r>
              <w:rPr>
                <w:rFonts w:hint="eastAsia" w:ascii="仿宋" w:hAnsi="仿宋" w:eastAsia="仿宋" w:cs="Times New Roman"/>
                <w:bCs/>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1" w:hRule="atLeast"/>
          <w:jc w:val="center"/>
        </w:trPr>
        <w:tc>
          <w:tcPr>
            <w:tcW w:w="8294" w:type="dxa"/>
            <w:gridSpan w:val="6"/>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rPr>
              <w:t>学习目标：</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设计的含义和内容</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设计的依据和要求</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设计的发展趋势</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能够掌握室内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设计师的素质要求和职业标准</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rPr>
              <w:t>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设计的程序</w:t>
            </w:r>
          </w:p>
          <w:p>
            <w:pPr>
              <w:spacing w:line="240" w:lineRule="auto"/>
              <w:jc w:val="left"/>
              <w:rPr>
                <w:rFonts w:ascii="仿宋" w:hAnsi="仿宋" w:eastAsia="仿宋" w:cs="宋体"/>
                <w:snapToGrid w:val="0"/>
                <w:w w:val="0"/>
                <w:kern w:val="0"/>
                <w:szCs w:val="21"/>
                <w:u w:color="000000"/>
                <w:shd w:val="clear" w:color="000000" w:fill="000000"/>
              </w:rPr>
            </w:pPr>
            <w:r>
              <w:rPr>
                <w:rFonts w:hint="eastAsia" w:ascii="仿宋" w:hAnsi="仿宋" w:eastAsia="仿宋" w:cs="仿宋"/>
                <w:sz w:val="21"/>
                <w:szCs w:val="21"/>
                <w:lang w:val="en-US" w:eastAsia="zh-CN"/>
              </w:rPr>
              <w:t>6、</w:t>
            </w:r>
            <w:r>
              <w:rPr>
                <w:rFonts w:hint="eastAsia" w:ascii="仿宋" w:hAnsi="仿宋" w:eastAsia="仿宋" w:cs="仿宋"/>
                <w:sz w:val="21"/>
                <w:szCs w:val="21"/>
              </w:rPr>
              <w:t>熟悉人体工程学的知识，理解室内设计与人体工程学的关系。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145"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学习内容</w:t>
            </w:r>
          </w:p>
        </w:tc>
        <w:tc>
          <w:tcPr>
            <w:tcW w:w="2762" w:type="dxa"/>
            <w:gridSpan w:val="3"/>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教学准备</w:t>
            </w:r>
          </w:p>
        </w:tc>
        <w:tc>
          <w:tcPr>
            <w:tcW w:w="1387"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7" w:hRule="atLeast"/>
          <w:jc w:val="center"/>
        </w:trPr>
        <w:tc>
          <w:tcPr>
            <w:tcW w:w="4145" w:type="dxa"/>
            <w:gridSpan w:val="2"/>
            <w:vAlign w:val="center"/>
          </w:tcPr>
          <w:p>
            <w:pPr>
              <w:numPr>
                <w:ilvl w:val="0"/>
                <w:numId w:val="16"/>
              </w:numPr>
              <w:spacing w:line="360" w:lineRule="exact"/>
              <w:rPr>
                <w:rFonts w:hint="eastAsia" w:ascii="仿宋" w:hAnsi="仿宋" w:eastAsia="仿宋" w:cs="Times New Roman"/>
                <w:szCs w:val="21"/>
                <w:lang w:eastAsia="zh-CN"/>
              </w:rPr>
            </w:pPr>
            <w:r>
              <w:rPr>
                <w:rFonts w:hint="eastAsia" w:ascii="仿宋" w:hAnsi="仿宋" w:eastAsia="仿宋" w:cs="Times New Roman"/>
                <w:szCs w:val="21"/>
                <w:lang w:eastAsia="zh-CN"/>
              </w:rPr>
              <w:t>住宅空间设计及方案表现</w:t>
            </w:r>
          </w:p>
          <w:p>
            <w:pPr>
              <w:numPr>
                <w:ilvl w:val="0"/>
                <w:numId w:val="16"/>
              </w:numPr>
              <w:spacing w:line="360" w:lineRule="exact"/>
              <w:rPr>
                <w:rFonts w:ascii="仿宋" w:hAnsi="仿宋" w:eastAsia="仿宋" w:cs="Times New Roman"/>
                <w:szCs w:val="21"/>
              </w:rPr>
            </w:pPr>
            <w:r>
              <w:rPr>
                <w:rFonts w:hint="eastAsia" w:ascii="仿宋" w:hAnsi="仿宋" w:eastAsia="仿宋" w:cs="仿宋"/>
                <w:sz w:val="21"/>
                <w:szCs w:val="21"/>
              </w:rPr>
              <w:t>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设计师的素质要求和职业标准</w:t>
            </w:r>
          </w:p>
        </w:tc>
        <w:tc>
          <w:tcPr>
            <w:tcW w:w="2762" w:type="dxa"/>
            <w:gridSpan w:val="3"/>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w:t>
            </w:r>
            <w:r>
              <w:rPr>
                <w:rFonts w:hint="eastAsia" w:ascii="仿宋" w:hAnsi="仿宋" w:eastAsia="仿宋" w:cs="Times New Roman"/>
                <w:bCs/>
                <w:szCs w:val="21"/>
                <w:lang w:eastAsia="zh-CN"/>
              </w:rPr>
              <w:t>、</w:t>
            </w:r>
            <w:r>
              <w:rPr>
                <w:rFonts w:hint="eastAsia" w:ascii="仿宋" w:hAnsi="仿宋" w:eastAsia="仿宋" w:cs="Times New Roman"/>
                <w:bCs/>
                <w:szCs w:val="21"/>
                <w:lang w:val="en-US" w:eastAsia="zh-CN"/>
              </w:rPr>
              <w:t>Photoshop、3DMAX、SU等软件、纸笔等</w:t>
            </w:r>
          </w:p>
          <w:p>
            <w:pPr>
              <w:spacing w:line="360" w:lineRule="exact"/>
              <w:rPr>
                <w:rFonts w:hint="eastAsia" w:ascii="仿宋" w:hAnsi="仿宋" w:eastAsia="仿宋" w:cs="Times New Roman"/>
                <w:bCs/>
                <w:kern w:val="2"/>
                <w:sz w:val="21"/>
                <w:szCs w:val="21"/>
                <w:lang w:val="en-US" w:eastAsia="zh-CN" w:bidi="ar-SA"/>
              </w:rPr>
            </w:pPr>
          </w:p>
        </w:tc>
        <w:tc>
          <w:tcPr>
            <w:tcW w:w="1387" w:type="dxa"/>
            <w:vAlign w:val="center"/>
          </w:tcPr>
          <w:p>
            <w:pPr>
              <w:spacing w:line="360" w:lineRule="exact"/>
              <w:jc w:val="center"/>
              <w:rPr>
                <w:rFonts w:hint="default" w:ascii="仿宋" w:hAnsi="仿宋" w:eastAsia="仿宋" w:cs="Times New Roman"/>
                <w:kern w:val="2"/>
                <w:sz w:val="21"/>
                <w:szCs w:val="21"/>
                <w:lang w:val="en-US" w:eastAsia="zh-CN" w:bidi="ar-SA"/>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教室/PC机房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4"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教学组织</w:t>
            </w:r>
          </w:p>
          <w:p>
            <w:pPr>
              <w:spacing w:line="360" w:lineRule="exact"/>
              <w:jc w:val="center"/>
              <w:rPr>
                <w:rFonts w:ascii="仿宋" w:hAnsi="仿宋" w:eastAsia="仿宋" w:cs="宋体"/>
                <w:b/>
                <w:szCs w:val="21"/>
              </w:rPr>
            </w:pPr>
            <w:r>
              <w:rPr>
                <w:rFonts w:hint="eastAsia" w:ascii="仿宋" w:hAnsi="仿宋" w:eastAsia="仿宋" w:cs="宋体"/>
                <w:b/>
                <w:szCs w:val="21"/>
              </w:rPr>
              <w:t>步骤</w:t>
            </w:r>
          </w:p>
        </w:tc>
        <w:tc>
          <w:tcPr>
            <w:tcW w:w="3144"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教学内容</w:t>
            </w:r>
          </w:p>
        </w:tc>
        <w:tc>
          <w:tcPr>
            <w:tcW w:w="1929"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教学方法建议</w:t>
            </w:r>
          </w:p>
        </w:tc>
        <w:tc>
          <w:tcPr>
            <w:tcW w:w="1387"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4"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1：</w:t>
            </w:r>
            <w:r>
              <w:rPr>
                <w:rFonts w:hint="eastAsia" w:ascii="仿宋" w:hAnsi="仿宋" w:eastAsia="仿宋" w:cs="仿宋"/>
                <w:sz w:val="21"/>
                <w:szCs w:val="21"/>
                <w:lang w:eastAsia="zh-CN"/>
              </w:rPr>
              <w:t>住宅</w:t>
            </w:r>
            <w:r>
              <w:rPr>
                <w:rFonts w:hint="eastAsia" w:ascii="仿宋" w:hAnsi="仿宋" w:eastAsia="仿宋" w:cs="仿宋"/>
                <w:sz w:val="21"/>
                <w:szCs w:val="21"/>
              </w:rPr>
              <w:t>空间</w:t>
            </w:r>
            <w:r>
              <w:rPr>
                <w:rFonts w:hint="eastAsia" w:ascii="仿宋" w:hAnsi="仿宋" w:eastAsia="仿宋" w:cs="仿宋"/>
                <w:sz w:val="21"/>
                <w:szCs w:val="21"/>
                <w:lang w:eastAsia="zh-CN"/>
              </w:rPr>
              <w:t>设计概述</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掌握住宅空间设计的概念、类型与风格，室内设计师必备修养。</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掌握住宅空间设计创意方法能力。</w:t>
            </w:r>
          </w:p>
          <w:p>
            <w:pPr>
              <w:numPr>
                <w:ilvl w:val="0"/>
                <w:numId w:val="0"/>
              </w:numPr>
              <w:spacing w:line="240" w:lineRule="auto"/>
              <w:ind w:left="0" w:leftChars="0" w:firstLine="0" w:firstLineChars="0"/>
              <w:jc w:val="left"/>
              <w:rPr>
                <w:rFonts w:hint="eastAsia"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3、</w:t>
            </w:r>
            <w:r>
              <w:rPr>
                <w:rFonts w:hint="eastAsia" w:ascii="仿宋" w:hAnsi="仿宋" w:eastAsia="仿宋" w:cs="仿宋"/>
                <w:sz w:val="21"/>
                <w:szCs w:val="21"/>
              </w:rPr>
              <w:t>具备住宅空间设计装饰材料较好的运用能力。</w:t>
            </w:r>
          </w:p>
        </w:tc>
        <w:tc>
          <w:tcPr>
            <w:tcW w:w="1929" w:type="dxa"/>
            <w:gridSpan w:val="2"/>
            <w:vMerge w:val="restart"/>
            <w:vAlign w:val="center"/>
          </w:tcPr>
          <w:p>
            <w:pPr>
              <w:spacing w:line="360" w:lineRule="exact"/>
              <w:ind w:firstLine="420" w:firstLineChars="200"/>
              <w:jc w:val="left"/>
              <w:rPr>
                <w:rFonts w:ascii="仿宋" w:hAnsi="仿宋" w:eastAsia="仿宋" w:cs="Times New Roman"/>
                <w:szCs w:val="21"/>
              </w:rPr>
            </w:pPr>
            <w:r>
              <w:rPr>
                <w:rFonts w:hint="eastAsia" w:ascii="仿宋" w:hAnsi="仿宋" w:eastAsia="仿宋" w:cs="Times New Roman"/>
                <w:szCs w:val="21"/>
              </w:rPr>
              <w:t>本项目采用讲授法、演示探究法和视频教学；（1）教师通过PPT和视频讲解住宅空间设计的分类及各类别空间的功能要求和设计要点。引导学生了解和掌握住宅空间设计的基本知识和设计技能以及住宅空间设计的程序及表达。</w:t>
            </w:r>
          </w:p>
          <w:p>
            <w:pPr>
              <w:spacing w:line="360" w:lineRule="exact"/>
              <w:jc w:val="left"/>
              <w:rPr>
                <w:rFonts w:ascii="仿宋" w:hAnsi="仿宋" w:eastAsia="仿宋" w:cs="Times New Roman"/>
                <w:szCs w:val="21"/>
              </w:rPr>
            </w:pPr>
          </w:p>
        </w:tc>
        <w:tc>
          <w:tcPr>
            <w:tcW w:w="1387"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4"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2：</w:t>
            </w:r>
            <w:r>
              <w:rPr>
                <w:rFonts w:hint="eastAsia" w:ascii="仿宋" w:hAnsi="仿宋" w:eastAsia="仿宋" w:cs="仿宋"/>
                <w:sz w:val="21"/>
                <w:szCs w:val="21"/>
                <w:lang w:eastAsia="zh-CN"/>
              </w:rPr>
              <w:t>住宅空间</w:t>
            </w:r>
            <w:r>
              <w:rPr>
                <w:rFonts w:hint="eastAsia" w:ascii="仿宋" w:hAnsi="仿宋" w:eastAsia="仿宋" w:cs="仿宋"/>
                <w:sz w:val="21"/>
                <w:szCs w:val="21"/>
              </w:rPr>
              <w:t>设计原则及要点</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numPr>
                <w:ilvl w:val="0"/>
                <w:numId w:val="4"/>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不同空间功能的室内需求 </w:t>
            </w:r>
          </w:p>
          <w:p>
            <w:pPr>
              <w:numPr>
                <w:ilvl w:val="0"/>
                <w:numId w:val="4"/>
              </w:numPr>
              <w:spacing w:line="240" w:lineRule="auto"/>
              <w:jc w:val="left"/>
              <w:rPr>
                <w:rFonts w:hint="eastAsia" w:ascii="仿宋" w:hAnsi="仿宋" w:eastAsia="仿宋" w:cs="仿宋"/>
                <w:sz w:val="21"/>
                <w:szCs w:val="21"/>
              </w:rPr>
            </w:pPr>
            <w:r>
              <w:rPr>
                <w:rFonts w:hint="eastAsia" w:ascii="仿宋" w:hAnsi="仿宋" w:eastAsia="仿宋" w:cs="仿宋"/>
                <w:sz w:val="21"/>
                <w:szCs w:val="21"/>
              </w:rPr>
              <w:t>不同空间的室内分析</w:t>
            </w:r>
          </w:p>
          <w:p>
            <w:pPr>
              <w:numPr>
                <w:ilvl w:val="0"/>
                <w:numId w:val="4"/>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空间划分方式</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7"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4"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3：</w:t>
            </w:r>
            <w:r>
              <w:rPr>
                <w:rFonts w:hint="eastAsia" w:ascii="仿宋" w:hAnsi="仿宋" w:eastAsia="仿宋" w:cs="仿宋"/>
                <w:sz w:val="21"/>
                <w:szCs w:val="21"/>
                <w:lang w:eastAsia="zh-CN"/>
              </w:rPr>
              <w:t>住宅空间</w:t>
            </w:r>
            <w:r>
              <w:rPr>
                <w:rFonts w:hint="eastAsia" w:ascii="仿宋" w:hAnsi="仿宋" w:eastAsia="仿宋" w:cs="仿宋"/>
                <w:sz w:val="21"/>
                <w:szCs w:val="21"/>
              </w:rPr>
              <w:t>设计的程序及表达</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numPr>
                <w:ilvl w:val="0"/>
                <w:numId w:val="5"/>
              </w:numPr>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住宅</w:t>
            </w:r>
            <w:r>
              <w:rPr>
                <w:rFonts w:hint="eastAsia" w:ascii="仿宋" w:hAnsi="仿宋" w:eastAsia="仿宋" w:cs="仿宋"/>
                <w:sz w:val="21"/>
                <w:szCs w:val="21"/>
              </w:rPr>
              <w:t>空间设计的分类及各类别空间的功能要求和设计要点</w:t>
            </w:r>
            <w:r>
              <w:rPr>
                <w:rFonts w:hint="eastAsia" w:ascii="仿宋" w:hAnsi="仿宋" w:eastAsia="仿宋" w:cs="仿宋"/>
                <w:sz w:val="21"/>
                <w:szCs w:val="21"/>
                <w:lang w:eastAsia="zh-CN"/>
              </w:rPr>
              <w:t>。</w:t>
            </w:r>
          </w:p>
          <w:p>
            <w:pPr>
              <w:numPr>
                <w:ilvl w:val="0"/>
                <w:numId w:val="5"/>
              </w:numPr>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住宅空间</w:t>
            </w:r>
            <w:r>
              <w:rPr>
                <w:rFonts w:hint="eastAsia" w:ascii="仿宋" w:hAnsi="仿宋" w:eastAsia="仿宋" w:cs="仿宋"/>
                <w:sz w:val="21"/>
                <w:szCs w:val="21"/>
              </w:rPr>
              <w:t>设计的基本知识和设计技能。</w:t>
            </w:r>
          </w:p>
          <w:p>
            <w:pPr>
              <w:numPr>
                <w:ilvl w:val="0"/>
                <w:numId w:val="5"/>
              </w:numPr>
              <w:spacing w:line="240" w:lineRule="auto"/>
              <w:ind w:left="0" w:leftChars="0" w:firstLine="0" w:firstLineChars="0"/>
              <w:jc w:val="left"/>
              <w:rPr>
                <w:rFonts w:hint="eastAsia" w:ascii="仿宋" w:hAnsi="仿宋" w:eastAsia="仿宋" w:cs="仿宋"/>
                <w:sz w:val="21"/>
                <w:szCs w:val="21"/>
              </w:rPr>
            </w:pPr>
            <w:r>
              <w:rPr>
                <w:rFonts w:hint="eastAsia" w:ascii="仿宋" w:hAnsi="仿宋" w:eastAsia="仿宋" w:cs="仿宋"/>
                <w:sz w:val="21"/>
                <w:szCs w:val="21"/>
              </w:rPr>
              <w:t>掌握正确的设计造型、色彩、技巧等具有装饰性的艺术手段。</w:t>
            </w:r>
          </w:p>
          <w:p>
            <w:pPr>
              <w:numPr>
                <w:ilvl w:val="0"/>
                <w:numId w:val="5"/>
              </w:numPr>
              <w:spacing w:line="240" w:lineRule="auto"/>
              <w:ind w:left="0" w:leftChars="0" w:firstLine="0" w:firstLineChars="0"/>
              <w:jc w:val="left"/>
              <w:rPr>
                <w:rFonts w:hint="eastAsia" w:ascii="仿宋" w:hAnsi="仿宋" w:eastAsia="仿宋" w:cs="仿宋"/>
                <w:color w:val="000000"/>
                <w:kern w:val="0"/>
                <w:sz w:val="21"/>
                <w:szCs w:val="21"/>
                <w:lang w:val="en-US" w:eastAsia="zh-CN" w:bidi="ar-SA"/>
              </w:rPr>
            </w:pPr>
            <w:r>
              <w:rPr>
                <w:rFonts w:hint="eastAsia" w:ascii="仿宋" w:hAnsi="仿宋" w:eastAsia="仿宋" w:cs="仿宋"/>
                <w:sz w:val="21"/>
                <w:szCs w:val="21"/>
              </w:rPr>
              <w:t>提高空间设计的综合能力。</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7"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4" w:type="dxa"/>
            <w:vAlign w:val="center"/>
          </w:tcPr>
          <w:p>
            <w:pPr>
              <w:spacing w:line="240" w:lineRule="auto"/>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4：</w:t>
            </w:r>
            <w:r>
              <w:rPr>
                <w:rFonts w:hint="eastAsia" w:ascii="仿宋" w:hAnsi="仿宋" w:eastAsia="仿宋" w:cs="仿宋"/>
                <w:sz w:val="21"/>
                <w:szCs w:val="21"/>
                <w:lang w:eastAsia="zh-CN"/>
              </w:rPr>
              <w:t>住宅</w:t>
            </w:r>
            <w:r>
              <w:rPr>
                <w:rFonts w:hint="eastAsia" w:ascii="仿宋" w:hAnsi="仿宋" w:eastAsia="仿宋" w:cs="仿宋"/>
                <w:sz w:val="21"/>
                <w:szCs w:val="21"/>
              </w:rPr>
              <w:t>空间的功能，空间，色彩，常用装饰材质，灯光，及家具的布置和后期装饰</w:t>
            </w:r>
          </w:p>
        </w:tc>
        <w:tc>
          <w:tcPr>
            <w:tcW w:w="3144" w:type="dxa"/>
            <w:gridSpan w:val="2"/>
            <w:vAlign w:val="center"/>
          </w:tcPr>
          <w:p>
            <w:pPr>
              <w:numPr>
                <w:ilvl w:val="0"/>
                <w:numId w:val="6"/>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功能设计的表现</w:t>
            </w:r>
          </w:p>
          <w:p>
            <w:pPr>
              <w:numPr>
                <w:ilvl w:val="0"/>
                <w:numId w:val="6"/>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风格的呈现与审美的搭配 </w:t>
            </w:r>
          </w:p>
          <w:p>
            <w:pPr>
              <w:numPr>
                <w:ilvl w:val="0"/>
                <w:numId w:val="6"/>
              </w:numPr>
              <w:spacing w:line="240" w:lineRule="auto"/>
              <w:jc w:val="left"/>
              <w:rPr>
                <w:rFonts w:hint="eastAsia" w:ascii="仿宋" w:hAnsi="仿宋" w:eastAsia="仿宋" w:cs="仿宋"/>
                <w:sz w:val="21"/>
                <w:szCs w:val="21"/>
              </w:rPr>
            </w:pPr>
            <w:r>
              <w:rPr>
                <w:rFonts w:hint="eastAsia" w:ascii="仿宋" w:hAnsi="仿宋" w:eastAsia="仿宋" w:cs="仿宋"/>
                <w:sz w:val="21"/>
                <w:szCs w:val="21"/>
              </w:rPr>
              <w:t>材质与家具的搭配</w:t>
            </w:r>
          </w:p>
          <w:p>
            <w:pPr>
              <w:numPr>
                <w:ilvl w:val="0"/>
                <w:numId w:val="6"/>
              </w:num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rPr>
              <w:t>掌握室内家具与陈设设计方法。</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7" w:type="dxa"/>
            <w:vAlign w:val="center"/>
          </w:tcPr>
          <w:p>
            <w:pPr>
              <w:spacing w:line="360" w:lineRule="exact"/>
              <w:jc w:val="center"/>
              <w:rPr>
                <w:rFonts w:hint="default"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4"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任务</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住宅空间设计实践</w:t>
            </w:r>
          </w:p>
        </w:tc>
        <w:tc>
          <w:tcPr>
            <w:tcW w:w="3144" w:type="dxa"/>
            <w:gridSpan w:val="2"/>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rPr>
              <w:t>具备根据居室的综合项目的设计特点，针对业主的工作性质、年龄特征、家庭成员、习惯爱好等特征运用家居设计相关理论知识，完成整套方案设计能力。</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7" w:type="dxa"/>
            <w:vAlign w:val="center"/>
          </w:tcPr>
          <w:p>
            <w:pPr>
              <w:spacing w:line="360" w:lineRule="exact"/>
              <w:jc w:val="center"/>
              <w:rPr>
                <w:rFonts w:hint="default"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4"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总结整理</w:t>
            </w:r>
          </w:p>
        </w:tc>
        <w:tc>
          <w:tcPr>
            <w:tcW w:w="6460" w:type="dxa"/>
            <w:gridSpan w:val="5"/>
            <w:vAlign w:val="center"/>
          </w:tcPr>
          <w:p>
            <w:pPr>
              <w:spacing w:line="360" w:lineRule="exact"/>
              <w:ind w:firstLine="420" w:firstLineChars="200"/>
              <w:jc w:val="left"/>
              <w:rPr>
                <w:rFonts w:ascii="仿宋" w:hAnsi="仿宋" w:eastAsia="仿宋" w:cs="Times New Roman"/>
                <w:b/>
                <w:szCs w:val="21"/>
              </w:rPr>
            </w:pPr>
            <w:r>
              <w:rPr>
                <w:rFonts w:hint="eastAsia" w:ascii="仿宋" w:hAnsi="仿宋" w:eastAsia="仿宋" w:cs="Times New Roman"/>
                <w:b w:val="0"/>
                <w:bCs/>
                <w:szCs w:val="21"/>
              </w:rPr>
              <w:t>通过本课程的教学，从理论-方法-应用三个方向讲解效果图表现的理论方向及表现技巧。引导学生正确表现设计的造型能力和表现能力，提高艺术的感知力和鉴赏能力，并掌握一定的创新设计手法。通过本课程的学习，学生能独立的接单、设计制作及施工管理的全部过程，并具备能适应室内设计行业的发展需要的潜能。整个教学过程是通过具体的真实案例、项目来进行授课，该课程采用“项目驱动，案例教学，一体化课堂”的教学模式开展教学。</w:t>
            </w:r>
          </w:p>
        </w:tc>
      </w:tr>
    </w:tbl>
    <w:p>
      <w:pPr>
        <w:spacing w:line="440" w:lineRule="exact"/>
        <w:ind w:firstLine="420" w:firstLineChars="200"/>
        <w:rPr>
          <w:rFonts w:hint="eastAsia" w:ascii="仿宋" w:hAnsi="仿宋" w:eastAsia="仿宋" w:cs="Times New Roman"/>
          <w:color w:val="FF0000"/>
          <w:szCs w:val="21"/>
        </w:rPr>
      </w:pPr>
    </w:p>
    <w:tbl>
      <w:tblPr>
        <w:tblStyle w:val="6"/>
        <w:tblW w:w="82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2311"/>
        <w:gridCol w:w="833"/>
        <w:gridCol w:w="673"/>
        <w:gridCol w:w="1256"/>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jc w:val="center"/>
        </w:trPr>
        <w:tc>
          <w:tcPr>
            <w:tcW w:w="1833"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bCs/>
                <w:szCs w:val="21"/>
              </w:rPr>
              <w:t>学习情境</w:t>
            </w:r>
            <w:r>
              <w:rPr>
                <w:rFonts w:hint="eastAsia" w:ascii="仿宋" w:hAnsi="仿宋" w:eastAsia="仿宋" w:cs="Times New Roman"/>
                <w:b/>
                <w:bCs/>
                <w:szCs w:val="21"/>
                <w:lang w:val="en-US" w:eastAsia="zh-CN"/>
              </w:rPr>
              <w:t>三</w:t>
            </w:r>
            <w:r>
              <w:rPr>
                <w:rFonts w:hint="eastAsia" w:ascii="仿宋" w:hAnsi="仿宋" w:eastAsia="仿宋" w:cs="Times New Roman"/>
                <w:b/>
                <w:bCs/>
                <w:szCs w:val="21"/>
              </w:rPr>
              <w:t>：</w:t>
            </w:r>
          </w:p>
        </w:tc>
        <w:tc>
          <w:tcPr>
            <w:tcW w:w="3817" w:type="dxa"/>
            <w:gridSpan w:val="3"/>
            <w:vAlign w:val="center"/>
          </w:tcPr>
          <w:p>
            <w:pPr>
              <w:spacing w:line="360" w:lineRule="exact"/>
              <w:jc w:val="center"/>
              <w:rPr>
                <w:rFonts w:ascii="仿宋" w:hAnsi="仿宋" w:eastAsia="仿宋" w:cs="Times New Roman"/>
                <w:szCs w:val="21"/>
              </w:rPr>
            </w:pPr>
            <w:r>
              <w:rPr>
                <w:rFonts w:hint="eastAsia" w:ascii="仿宋" w:hAnsi="仿宋" w:eastAsia="仿宋" w:cs="Times New Roman"/>
                <w:szCs w:val="21"/>
                <w:lang w:eastAsia="zh-CN"/>
              </w:rPr>
              <w:t>餐饮空间设计及方案表现</w:t>
            </w:r>
          </w:p>
        </w:tc>
        <w:tc>
          <w:tcPr>
            <w:tcW w:w="1256"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学时</w:t>
            </w:r>
          </w:p>
        </w:tc>
        <w:tc>
          <w:tcPr>
            <w:tcW w:w="1388" w:type="dxa"/>
            <w:vAlign w:val="center"/>
          </w:tcPr>
          <w:p>
            <w:pPr>
              <w:spacing w:line="360" w:lineRule="exact"/>
              <w:jc w:val="center"/>
              <w:rPr>
                <w:rFonts w:hint="default" w:ascii="仿宋" w:hAnsi="仿宋" w:eastAsia="仿宋" w:cs="Times New Roman"/>
                <w:bCs/>
                <w:szCs w:val="21"/>
                <w:lang w:val="en-US" w:eastAsia="zh-CN"/>
              </w:rPr>
            </w:pPr>
            <w:r>
              <w:rPr>
                <w:rFonts w:hint="eastAsia" w:ascii="仿宋" w:hAnsi="仿宋" w:eastAsia="仿宋" w:cs="Times New Roman"/>
                <w:bCs/>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1" w:hRule="atLeast"/>
          <w:jc w:val="center"/>
        </w:trPr>
        <w:tc>
          <w:tcPr>
            <w:tcW w:w="8294" w:type="dxa"/>
            <w:gridSpan w:val="6"/>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rPr>
              <w:t>学习目标：</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设计的含义和内容</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设计的依据和要求</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设计的发展趋势</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能够掌握室内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设计师的素质要求和职业标准</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rPr>
              <w:t>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设计的程序</w:t>
            </w:r>
          </w:p>
          <w:p>
            <w:pPr>
              <w:spacing w:line="240" w:lineRule="auto"/>
              <w:jc w:val="left"/>
              <w:rPr>
                <w:rFonts w:ascii="仿宋" w:hAnsi="仿宋" w:eastAsia="仿宋" w:cs="宋体"/>
                <w:snapToGrid w:val="0"/>
                <w:w w:val="0"/>
                <w:kern w:val="0"/>
                <w:szCs w:val="21"/>
                <w:u w:color="000000"/>
                <w:shd w:val="clear" w:color="000000" w:fill="000000"/>
              </w:rPr>
            </w:pPr>
            <w:r>
              <w:rPr>
                <w:rFonts w:hint="eastAsia" w:ascii="仿宋" w:hAnsi="仿宋" w:eastAsia="仿宋" w:cs="仿宋"/>
                <w:sz w:val="21"/>
                <w:szCs w:val="21"/>
                <w:lang w:val="en-US" w:eastAsia="zh-CN"/>
              </w:rPr>
              <w:t>6、</w:t>
            </w:r>
            <w:r>
              <w:rPr>
                <w:rFonts w:hint="eastAsia" w:ascii="仿宋" w:hAnsi="仿宋" w:eastAsia="仿宋" w:cs="仿宋"/>
                <w:sz w:val="21"/>
                <w:szCs w:val="21"/>
              </w:rPr>
              <w:t>熟悉人体工程学的知识，理解室内设计与人体工程学的关系。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144"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学习内容</w:t>
            </w:r>
          </w:p>
        </w:tc>
        <w:tc>
          <w:tcPr>
            <w:tcW w:w="2762" w:type="dxa"/>
            <w:gridSpan w:val="3"/>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教学准备</w:t>
            </w:r>
          </w:p>
        </w:tc>
        <w:tc>
          <w:tcPr>
            <w:tcW w:w="1388"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7" w:hRule="atLeast"/>
          <w:jc w:val="center"/>
        </w:trPr>
        <w:tc>
          <w:tcPr>
            <w:tcW w:w="4144" w:type="dxa"/>
            <w:gridSpan w:val="2"/>
            <w:vAlign w:val="center"/>
          </w:tcPr>
          <w:p>
            <w:pPr>
              <w:numPr>
                <w:ilvl w:val="0"/>
                <w:numId w:val="17"/>
              </w:numPr>
              <w:spacing w:line="360" w:lineRule="exact"/>
              <w:jc w:val="left"/>
              <w:rPr>
                <w:rFonts w:hint="eastAsia" w:ascii="仿宋" w:hAnsi="仿宋" w:eastAsia="仿宋" w:cs="Times New Roman"/>
                <w:szCs w:val="21"/>
                <w:lang w:eastAsia="zh-CN"/>
              </w:rPr>
            </w:pPr>
            <w:r>
              <w:rPr>
                <w:rFonts w:hint="eastAsia" w:ascii="仿宋" w:hAnsi="仿宋" w:eastAsia="仿宋" w:cs="Times New Roman"/>
                <w:szCs w:val="21"/>
                <w:lang w:eastAsia="zh-CN"/>
              </w:rPr>
              <w:t>餐饮空间设计及方案表现</w:t>
            </w:r>
          </w:p>
          <w:p>
            <w:pPr>
              <w:numPr>
                <w:ilvl w:val="0"/>
                <w:numId w:val="17"/>
              </w:numPr>
              <w:spacing w:line="360" w:lineRule="exact"/>
              <w:jc w:val="left"/>
              <w:rPr>
                <w:rFonts w:ascii="仿宋" w:hAnsi="仿宋" w:eastAsia="仿宋" w:cs="Times New Roman"/>
                <w:szCs w:val="21"/>
              </w:rPr>
            </w:pPr>
            <w:r>
              <w:rPr>
                <w:rFonts w:hint="eastAsia" w:ascii="仿宋" w:hAnsi="仿宋" w:eastAsia="仿宋" w:cs="仿宋"/>
                <w:sz w:val="21"/>
                <w:szCs w:val="21"/>
              </w:rPr>
              <w:t>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设计的程序</w:t>
            </w:r>
          </w:p>
        </w:tc>
        <w:tc>
          <w:tcPr>
            <w:tcW w:w="2762" w:type="dxa"/>
            <w:gridSpan w:val="3"/>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w:t>
            </w:r>
            <w:r>
              <w:rPr>
                <w:rFonts w:hint="eastAsia" w:ascii="仿宋" w:hAnsi="仿宋" w:eastAsia="仿宋" w:cs="Times New Roman"/>
                <w:bCs/>
                <w:szCs w:val="21"/>
                <w:lang w:eastAsia="zh-CN"/>
              </w:rPr>
              <w:t>、</w:t>
            </w:r>
            <w:r>
              <w:rPr>
                <w:rFonts w:hint="eastAsia" w:ascii="仿宋" w:hAnsi="仿宋" w:eastAsia="仿宋" w:cs="Times New Roman"/>
                <w:bCs/>
                <w:szCs w:val="21"/>
                <w:lang w:val="en-US" w:eastAsia="zh-CN"/>
              </w:rPr>
              <w:t>Photoshop、3DMAX、SU等软件、纸笔等</w:t>
            </w:r>
          </w:p>
          <w:p>
            <w:pPr>
              <w:spacing w:line="360" w:lineRule="exact"/>
              <w:rPr>
                <w:rFonts w:hint="eastAsia" w:ascii="仿宋" w:hAnsi="仿宋" w:eastAsia="仿宋" w:cs="Times New Roman"/>
                <w:bCs/>
                <w:kern w:val="2"/>
                <w:sz w:val="21"/>
                <w:szCs w:val="21"/>
                <w:lang w:val="en-US" w:eastAsia="zh-CN" w:bidi="ar-SA"/>
              </w:rPr>
            </w:pPr>
          </w:p>
        </w:tc>
        <w:tc>
          <w:tcPr>
            <w:tcW w:w="1388" w:type="dxa"/>
            <w:vAlign w:val="center"/>
          </w:tcPr>
          <w:p>
            <w:pPr>
              <w:spacing w:line="360" w:lineRule="exact"/>
              <w:jc w:val="center"/>
              <w:rPr>
                <w:rFonts w:hint="default" w:ascii="仿宋" w:hAnsi="仿宋" w:eastAsia="仿宋" w:cs="Times New Roman"/>
                <w:kern w:val="2"/>
                <w:sz w:val="21"/>
                <w:szCs w:val="21"/>
                <w:lang w:val="en-US" w:eastAsia="zh-CN" w:bidi="ar-SA"/>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教室/PC机房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3"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教学组织</w:t>
            </w:r>
          </w:p>
          <w:p>
            <w:pPr>
              <w:spacing w:line="360" w:lineRule="exact"/>
              <w:jc w:val="center"/>
              <w:rPr>
                <w:rFonts w:ascii="仿宋" w:hAnsi="仿宋" w:eastAsia="仿宋" w:cs="宋体"/>
                <w:b/>
                <w:szCs w:val="21"/>
              </w:rPr>
            </w:pPr>
            <w:r>
              <w:rPr>
                <w:rFonts w:hint="eastAsia" w:ascii="仿宋" w:hAnsi="仿宋" w:eastAsia="仿宋" w:cs="宋体"/>
                <w:b/>
                <w:szCs w:val="21"/>
              </w:rPr>
              <w:t>步骤</w:t>
            </w:r>
          </w:p>
        </w:tc>
        <w:tc>
          <w:tcPr>
            <w:tcW w:w="3144"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教学内容</w:t>
            </w:r>
          </w:p>
        </w:tc>
        <w:tc>
          <w:tcPr>
            <w:tcW w:w="1929"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教学方法建议</w:t>
            </w:r>
          </w:p>
        </w:tc>
        <w:tc>
          <w:tcPr>
            <w:tcW w:w="1388"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1：</w:t>
            </w:r>
            <w:r>
              <w:rPr>
                <w:rFonts w:hint="eastAsia" w:ascii="仿宋" w:hAnsi="仿宋" w:eastAsia="仿宋" w:cs="仿宋"/>
                <w:sz w:val="21"/>
                <w:szCs w:val="21"/>
                <w:lang w:eastAsia="zh-CN"/>
              </w:rPr>
              <w:t>餐饮</w:t>
            </w:r>
            <w:r>
              <w:rPr>
                <w:rFonts w:hint="eastAsia" w:ascii="仿宋" w:hAnsi="仿宋" w:eastAsia="仿宋" w:cs="仿宋"/>
                <w:sz w:val="21"/>
                <w:szCs w:val="21"/>
              </w:rPr>
              <w:t>空间</w:t>
            </w:r>
            <w:r>
              <w:rPr>
                <w:rFonts w:hint="eastAsia" w:ascii="仿宋" w:hAnsi="仿宋" w:eastAsia="仿宋" w:cs="仿宋"/>
                <w:sz w:val="21"/>
                <w:szCs w:val="21"/>
                <w:lang w:eastAsia="zh-CN"/>
              </w:rPr>
              <w:t>设计概述</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掌握</w:t>
            </w:r>
            <w:r>
              <w:rPr>
                <w:rFonts w:hint="eastAsia" w:ascii="仿宋" w:hAnsi="仿宋" w:eastAsia="仿宋" w:cs="仿宋"/>
                <w:sz w:val="21"/>
                <w:szCs w:val="21"/>
                <w:lang w:eastAsia="zh-CN"/>
              </w:rPr>
              <w:t>餐饮</w:t>
            </w:r>
            <w:r>
              <w:rPr>
                <w:rFonts w:hint="eastAsia" w:ascii="仿宋" w:hAnsi="仿宋" w:eastAsia="仿宋" w:cs="仿宋"/>
                <w:sz w:val="21"/>
                <w:szCs w:val="21"/>
              </w:rPr>
              <w:t>空间设计的概念、类型与风格，室内设计师必备修养。</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掌握</w:t>
            </w:r>
            <w:r>
              <w:rPr>
                <w:rFonts w:hint="eastAsia" w:ascii="仿宋" w:hAnsi="仿宋" w:eastAsia="仿宋" w:cs="仿宋"/>
                <w:sz w:val="21"/>
                <w:szCs w:val="21"/>
                <w:lang w:eastAsia="zh-CN"/>
              </w:rPr>
              <w:t>餐饮</w:t>
            </w:r>
            <w:r>
              <w:rPr>
                <w:rFonts w:hint="eastAsia" w:ascii="仿宋" w:hAnsi="仿宋" w:eastAsia="仿宋" w:cs="仿宋"/>
                <w:sz w:val="21"/>
                <w:szCs w:val="21"/>
              </w:rPr>
              <w:t>空间设计创意方法能力。</w:t>
            </w:r>
          </w:p>
          <w:p>
            <w:pPr>
              <w:numPr>
                <w:ilvl w:val="0"/>
                <w:numId w:val="0"/>
              </w:numPr>
              <w:spacing w:line="240" w:lineRule="auto"/>
              <w:ind w:left="0" w:leftChars="0" w:firstLine="0" w:firstLine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val="en-US" w:eastAsia="zh-CN"/>
              </w:rPr>
              <w:t>3、</w:t>
            </w:r>
            <w:r>
              <w:rPr>
                <w:rFonts w:hint="eastAsia" w:ascii="仿宋" w:hAnsi="仿宋" w:eastAsia="仿宋" w:cs="仿宋"/>
                <w:sz w:val="21"/>
                <w:szCs w:val="21"/>
              </w:rPr>
              <w:t>具备</w:t>
            </w:r>
            <w:r>
              <w:rPr>
                <w:rFonts w:hint="eastAsia" w:ascii="仿宋" w:hAnsi="仿宋" w:eastAsia="仿宋" w:cs="仿宋"/>
                <w:sz w:val="21"/>
                <w:szCs w:val="21"/>
                <w:lang w:eastAsia="zh-CN"/>
              </w:rPr>
              <w:t>餐饮</w:t>
            </w:r>
            <w:r>
              <w:rPr>
                <w:rFonts w:hint="eastAsia" w:ascii="仿宋" w:hAnsi="仿宋" w:eastAsia="仿宋" w:cs="仿宋"/>
                <w:sz w:val="21"/>
                <w:szCs w:val="21"/>
              </w:rPr>
              <w:t>空间设计装饰材料较好的运用能力。</w:t>
            </w:r>
          </w:p>
        </w:tc>
        <w:tc>
          <w:tcPr>
            <w:tcW w:w="1929" w:type="dxa"/>
            <w:gridSpan w:val="2"/>
            <w:vMerge w:val="restart"/>
            <w:vAlign w:val="center"/>
          </w:tcPr>
          <w:p>
            <w:pPr>
              <w:spacing w:line="360" w:lineRule="exact"/>
              <w:jc w:val="left"/>
              <w:rPr>
                <w:rFonts w:hint="eastAsia" w:ascii="仿宋" w:hAnsi="仿宋" w:eastAsia="仿宋" w:cs="Times New Roman"/>
                <w:szCs w:val="21"/>
              </w:rPr>
            </w:pPr>
          </w:p>
          <w:p>
            <w:pPr>
              <w:spacing w:line="360" w:lineRule="exact"/>
              <w:jc w:val="left"/>
              <w:rPr>
                <w:rFonts w:hint="eastAsia" w:ascii="仿宋" w:hAnsi="仿宋" w:eastAsia="仿宋" w:cs="Times New Roman"/>
                <w:szCs w:val="21"/>
              </w:rPr>
            </w:pPr>
          </w:p>
          <w:p>
            <w:pPr>
              <w:spacing w:line="360" w:lineRule="exact"/>
              <w:ind w:firstLine="420" w:firstLineChars="200"/>
              <w:jc w:val="left"/>
              <w:rPr>
                <w:rFonts w:ascii="仿宋" w:hAnsi="仿宋" w:eastAsia="仿宋" w:cs="Times New Roman"/>
                <w:szCs w:val="21"/>
              </w:rPr>
            </w:pPr>
            <w:r>
              <w:rPr>
                <w:rFonts w:hint="eastAsia" w:ascii="仿宋" w:hAnsi="仿宋" w:eastAsia="仿宋" w:cs="Times New Roman"/>
                <w:szCs w:val="21"/>
              </w:rPr>
              <w:t>本项目采用讲授法、演示探究法和视频教学；（1）教师通过PPT和视频讲解住宅空间设计的分类及各类别空间的功能要求和设计要点。引导学生了解和掌握住宅空间设计的基本知识和设计技能以及住宅空间设计的程序及表达。</w:t>
            </w:r>
          </w:p>
          <w:p>
            <w:pPr>
              <w:spacing w:line="360" w:lineRule="exact"/>
              <w:jc w:val="left"/>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2：</w:t>
            </w:r>
            <w:r>
              <w:rPr>
                <w:rFonts w:hint="eastAsia" w:ascii="仿宋" w:hAnsi="仿宋" w:eastAsia="仿宋" w:cs="仿宋"/>
                <w:sz w:val="21"/>
                <w:szCs w:val="21"/>
                <w:lang w:eastAsia="zh-CN"/>
              </w:rPr>
              <w:t>餐饮空间</w:t>
            </w:r>
            <w:r>
              <w:rPr>
                <w:rFonts w:hint="eastAsia" w:ascii="仿宋" w:hAnsi="仿宋" w:eastAsia="仿宋" w:cs="仿宋"/>
                <w:sz w:val="21"/>
                <w:szCs w:val="21"/>
              </w:rPr>
              <w:t>设计原则及要点</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numPr>
                <w:ilvl w:val="0"/>
                <w:numId w:val="7"/>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不同空间功能的室内需求 </w:t>
            </w:r>
          </w:p>
          <w:p>
            <w:pPr>
              <w:numPr>
                <w:ilvl w:val="0"/>
                <w:numId w:val="7"/>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不同空间的室内分析</w:t>
            </w:r>
          </w:p>
          <w:p>
            <w:pPr>
              <w:numPr>
                <w:ilvl w:val="0"/>
                <w:numId w:val="7"/>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空间划分方式</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3：</w:t>
            </w:r>
            <w:r>
              <w:rPr>
                <w:rFonts w:hint="eastAsia" w:ascii="仿宋" w:hAnsi="仿宋" w:eastAsia="仿宋" w:cs="仿宋"/>
                <w:sz w:val="21"/>
                <w:szCs w:val="21"/>
                <w:lang w:eastAsia="zh-CN"/>
              </w:rPr>
              <w:t>餐饮空间</w:t>
            </w:r>
            <w:r>
              <w:rPr>
                <w:rFonts w:hint="eastAsia" w:ascii="仿宋" w:hAnsi="仿宋" w:eastAsia="仿宋" w:cs="仿宋"/>
                <w:sz w:val="21"/>
                <w:szCs w:val="21"/>
              </w:rPr>
              <w:t>设计的程序及表达</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numPr>
                <w:ilvl w:val="0"/>
                <w:numId w:val="8"/>
              </w:numPr>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餐饮</w:t>
            </w:r>
            <w:r>
              <w:rPr>
                <w:rFonts w:hint="eastAsia" w:ascii="仿宋" w:hAnsi="仿宋" w:eastAsia="仿宋" w:cs="仿宋"/>
                <w:sz w:val="21"/>
                <w:szCs w:val="21"/>
              </w:rPr>
              <w:t>空间设计的分类及各类别空间的功能要求和设计要点</w:t>
            </w:r>
            <w:r>
              <w:rPr>
                <w:rFonts w:hint="eastAsia" w:ascii="仿宋" w:hAnsi="仿宋" w:eastAsia="仿宋" w:cs="仿宋"/>
                <w:sz w:val="21"/>
                <w:szCs w:val="21"/>
                <w:lang w:eastAsia="zh-CN"/>
              </w:rPr>
              <w:t>。</w:t>
            </w:r>
          </w:p>
          <w:p>
            <w:pPr>
              <w:numPr>
                <w:ilvl w:val="0"/>
                <w:numId w:val="8"/>
              </w:numPr>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餐饮空间</w:t>
            </w:r>
            <w:r>
              <w:rPr>
                <w:rFonts w:hint="eastAsia" w:ascii="仿宋" w:hAnsi="仿宋" w:eastAsia="仿宋" w:cs="仿宋"/>
                <w:sz w:val="21"/>
                <w:szCs w:val="21"/>
              </w:rPr>
              <w:t>设计的基本知识和设计技能。</w:t>
            </w:r>
          </w:p>
          <w:p>
            <w:pPr>
              <w:numPr>
                <w:ilvl w:val="0"/>
                <w:numId w:val="8"/>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掌握正确的设计造型、色彩、技巧等具有装饰性的艺术手段。</w:t>
            </w:r>
          </w:p>
          <w:p>
            <w:pPr>
              <w:numPr>
                <w:ilvl w:val="0"/>
                <w:numId w:val="8"/>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提高</w:t>
            </w:r>
            <w:r>
              <w:rPr>
                <w:rFonts w:hint="eastAsia" w:ascii="仿宋" w:hAnsi="仿宋" w:eastAsia="仿宋" w:cs="仿宋"/>
                <w:sz w:val="21"/>
                <w:szCs w:val="21"/>
                <w:lang w:eastAsia="zh-CN"/>
              </w:rPr>
              <w:t>餐饮</w:t>
            </w:r>
            <w:r>
              <w:rPr>
                <w:rFonts w:hint="eastAsia" w:ascii="仿宋" w:hAnsi="仿宋" w:eastAsia="仿宋" w:cs="仿宋"/>
                <w:sz w:val="21"/>
                <w:szCs w:val="21"/>
              </w:rPr>
              <w:t>空间设计的综合能力。</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4：</w:t>
            </w:r>
            <w:r>
              <w:rPr>
                <w:rFonts w:hint="eastAsia" w:ascii="仿宋" w:hAnsi="仿宋" w:eastAsia="仿宋" w:cs="仿宋"/>
                <w:sz w:val="21"/>
                <w:szCs w:val="21"/>
                <w:lang w:eastAsia="zh-CN"/>
              </w:rPr>
              <w:t>餐饮</w:t>
            </w:r>
            <w:r>
              <w:rPr>
                <w:rFonts w:hint="eastAsia" w:ascii="仿宋" w:hAnsi="仿宋" w:eastAsia="仿宋" w:cs="仿宋"/>
                <w:sz w:val="21"/>
                <w:szCs w:val="21"/>
              </w:rPr>
              <w:t>空间的功能，空间，色彩，常用装饰材质，灯光，及家具的布置和后期装饰</w:t>
            </w:r>
          </w:p>
        </w:tc>
        <w:tc>
          <w:tcPr>
            <w:tcW w:w="3144" w:type="dxa"/>
            <w:gridSpan w:val="2"/>
            <w:vAlign w:val="center"/>
          </w:tcPr>
          <w:p>
            <w:pPr>
              <w:numPr>
                <w:ilvl w:val="0"/>
                <w:numId w:val="9"/>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功能设计的表现</w:t>
            </w:r>
          </w:p>
          <w:p>
            <w:pPr>
              <w:numPr>
                <w:ilvl w:val="0"/>
                <w:numId w:val="9"/>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风格的呈现与审美的搭配 </w:t>
            </w:r>
          </w:p>
          <w:p>
            <w:pPr>
              <w:numPr>
                <w:ilvl w:val="0"/>
                <w:numId w:val="9"/>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材质与家具的搭配</w:t>
            </w:r>
          </w:p>
          <w:p>
            <w:pPr>
              <w:numPr>
                <w:ilvl w:val="0"/>
                <w:numId w:val="9"/>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w:t>
            </w:r>
            <w:r>
              <w:rPr>
                <w:rFonts w:hint="eastAsia" w:ascii="仿宋" w:hAnsi="仿宋" w:eastAsia="仿宋" w:cs="仿宋"/>
                <w:sz w:val="21"/>
                <w:szCs w:val="21"/>
                <w:lang w:eastAsia="zh-CN"/>
              </w:rPr>
              <w:t>餐厅</w:t>
            </w:r>
            <w:r>
              <w:rPr>
                <w:rFonts w:hint="eastAsia" w:ascii="仿宋" w:hAnsi="仿宋" w:eastAsia="仿宋" w:cs="仿宋"/>
                <w:sz w:val="21"/>
                <w:szCs w:val="21"/>
              </w:rPr>
              <w:t>家具与陈设设计方法。</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default"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任务</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餐饮空间设计实践</w:t>
            </w:r>
          </w:p>
        </w:tc>
        <w:tc>
          <w:tcPr>
            <w:tcW w:w="3144" w:type="dxa"/>
            <w:gridSpan w:val="2"/>
            <w:vAlign w:val="center"/>
          </w:tcPr>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具备根据</w:t>
            </w:r>
            <w:r>
              <w:rPr>
                <w:rFonts w:hint="eastAsia" w:ascii="仿宋" w:hAnsi="仿宋" w:eastAsia="仿宋" w:cs="仿宋"/>
                <w:sz w:val="21"/>
                <w:szCs w:val="21"/>
                <w:lang w:eastAsia="zh-CN"/>
              </w:rPr>
              <w:t>餐厅</w:t>
            </w:r>
            <w:r>
              <w:rPr>
                <w:rFonts w:hint="eastAsia" w:ascii="仿宋" w:hAnsi="仿宋" w:eastAsia="仿宋" w:cs="仿宋"/>
                <w:sz w:val="21"/>
                <w:szCs w:val="21"/>
              </w:rPr>
              <w:t>的综合项目的设计特点，针对业主</w:t>
            </w:r>
            <w:r>
              <w:rPr>
                <w:rFonts w:hint="eastAsia" w:ascii="仿宋" w:hAnsi="仿宋" w:eastAsia="仿宋" w:cs="仿宋"/>
                <w:sz w:val="21"/>
                <w:szCs w:val="21"/>
                <w:lang w:eastAsia="zh-CN"/>
              </w:rPr>
              <w:t>及顾客的</w:t>
            </w:r>
            <w:r>
              <w:rPr>
                <w:rFonts w:hint="eastAsia" w:ascii="仿宋" w:hAnsi="仿宋" w:eastAsia="仿宋" w:cs="仿宋"/>
                <w:sz w:val="21"/>
                <w:szCs w:val="21"/>
              </w:rPr>
              <w:t>爱好等特征运用</w:t>
            </w:r>
            <w:r>
              <w:rPr>
                <w:rFonts w:hint="eastAsia" w:ascii="仿宋" w:hAnsi="仿宋" w:eastAsia="仿宋" w:cs="仿宋"/>
                <w:sz w:val="21"/>
                <w:szCs w:val="21"/>
                <w:lang w:eastAsia="zh-CN"/>
              </w:rPr>
              <w:t>餐厅</w:t>
            </w:r>
            <w:r>
              <w:rPr>
                <w:rFonts w:hint="eastAsia" w:ascii="仿宋" w:hAnsi="仿宋" w:eastAsia="仿宋" w:cs="仿宋"/>
                <w:sz w:val="21"/>
                <w:szCs w:val="21"/>
              </w:rPr>
              <w:t>设计相关理论知识，完成整套方案设计能力。</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default"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总结整理</w:t>
            </w:r>
          </w:p>
        </w:tc>
        <w:tc>
          <w:tcPr>
            <w:tcW w:w="6461" w:type="dxa"/>
            <w:gridSpan w:val="5"/>
            <w:vAlign w:val="center"/>
          </w:tcPr>
          <w:p>
            <w:pPr>
              <w:spacing w:line="360" w:lineRule="exact"/>
              <w:ind w:firstLine="420" w:firstLineChars="200"/>
              <w:jc w:val="left"/>
              <w:rPr>
                <w:rFonts w:ascii="仿宋" w:hAnsi="仿宋" w:eastAsia="仿宋" w:cs="Times New Roman"/>
                <w:b/>
                <w:szCs w:val="21"/>
              </w:rPr>
            </w:pPr>
            <w:r>
              <w:rPr>
                <w:rFonts w:hint="eastAsia" w:ascii="仿宋" w:hAnsi="仿宋" w:eastAsia="仿宋" w:cs="Times New Roman"/>
                <w:b w:val="0"/>
                <w:bCs/>
                <w:szCs w:val="21"/>
              </w:rPr>
              <w:t>通过本课程的教学，从理论-方法-应用三个方向讲解效果图表现的理论方向及表现技巧。引导学生正确表现设计的造型能力和表现能力，提高艺术的感知力和鉴赏能力，并掌握一定的创新设计手法。通过本课程的学习，学生能独立的接单、设计制作及施工管理的全部过程，并具备能适应室内设计行业的发展需要的潜能。整个教学过程是通过具体的真实案例、项目来进行授课，该课程采用“项目驱动，案例教学，一体化课堂”的教学模式开展教学。</w:t>
            </w:r>
          </w:p>
        </w:tc>
      </w:tr>
    </w:tbl>
    <w:p>
      <w:pPr>
        <w:spacing w:line="440" w:lineRule="exact"/>
        <w:ind w:firstLine="420" w:firstLineChars="200"/>
        <w:rPr>
          <w:rFonts w:hint="eastAsia" w:ascii="仿宋" w:hAnsi="仿宋" w:eastAsia="仿宋" w:cs="Times New Roman"/>
          <w:color w:val="FF0000"/>
          <w:szCs w:val="21"/>
        </w:rPr>
      </w:pPr>
    </w:p>
    <w:tbl>
      <w:tblPr>
        <w:tblStyle w:val="6"/>
        <w:tblW w:w="82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2311"/>
        <w:gridCol w:w="833"/>
        <w:gridCol w:w="673"/>
        <w:gridCol w:w="1256"/>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jc w:val="center"/>
        </w:trPr>
        <w:tc>
          <w:tcPr>
            <w:tcW w:w="1833"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bCs/>
                <w:szCs w:val="21"/>
              </w:rPr>
              <w:t>学习情境</w:t>
            </w:r>
            <w:r>
              <w:rPr>
                <w:rFonts w:hint="eastAsia" w:ascii="仿宋" w:hAnsi="仿宋" w:eastAsia="仿宋" w:cs="Times New Roman"/>
                <w:b/>
                <w:bCs/>
                <w:szCs w:val="21"/>
                <w:lang w:val="en-US" w:eastAsia="zh-CN"/>
              </w:rPr>
              <w:t>四</w:t>
            </w:r>
            <w:r>
              <w:rPr>
                <w:rFonts w:hint="eastAsia" w:ascii="仿宋" w:hAnsi="仿宋" w:eastAsia="仿宋" w:cs="Times New Roman"/>
                <w:b/>
                <w:bCs/>
                <w:szCs w:val="21"/>
              </w:rPr>
              <w:t>：</w:t>
            </w:r>
          </w:p>
        </w:tc>
        <w:tc>
          <w:tcPr>
            <w:tcW w:w="3817" w:type="dxa"/>
            <w:gridSpan w:val="3"/>
            <w:vAlign w:val="center"/>
          </w:tcPr>
          <w:p>
            <w:pPr>
              <w:spacing w:line="360" w:lineRule="exact"/>
              <w:jc w:val="center"/>
              <w:rPr>
                <w:rFonts w:ascii="仿宋" w:hAnsi="仿宋" w:eastAsia="仿宋" w:cs="Times New Roman"/>
                <w:szCs w:val="21"/>
              </w:rPr>
            </w:pPr>
            <w:r>
              <w:rPr>
                <w:rFonts w:hint="eastAsia" w:ascii="仿宋" w:hAnsi="仿宋" w:eastAsia="仿宋" w:cs="Times New Roman"/>
                <w:szCs w:val="21"/>
                <w:lang w:eastAsia="zh-CN"/>
              </w:rPr>
              <w:t>办公空间设计及方案表现</w:t>
            </w:r>
          </w:p>
        </w:tc>
        <w:tc>
          <w:tcPr>
            <w:tcW w:w="1256"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学时</w:t>
            </w:r>
          </w:p>
        </w:tc>
        <w:tc>
          <w:tcPr>
            <w:tcW w:w="1388" w:type="dxa"/>
            <w:vAlign w:val="center"/>
          </w:tcPr>
          <w:p>
            <w:pPr>
              <w:spacing w:line="360" w:lineRule="exact"/>
              <w:jc w:val="center"/>
              <w:rPr>
                <w:rFonts w:hint="default" w:ascii="仿宋" w:hAnsi="仿宋" w:eastAsia="仿宋" w:cs="Times New Roman"/>
                <w:bCs/>
                <w:szCs w:val="21"/>
                <w:lang w:val="en-US" w:eastAsia="zh-CN"/>
              </w:rPr>
            </w:pPr>
            <w:r>
              <w:rPr>
                <w:rFonts w:hint="eastAsia" w:ascii="仿宋" w:hAnsi="仿宋" w:eastAsia="仿宋" w:cs="Times New Roman"/>
                <w:bCs/>
                <w:szCs w:val="21"/>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1" w:hRule="atLeast"/>
          <w:jc w:val="center"/>
        </w:trPr>
        <w:tc>
          <w:tcPr>
            <w:tcW w:w="8294" w:type="dxa"/>
            <w:gridSpan w:val="6"/>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rPr>
              <w:t>学习目标：</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设计的含义和内容</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设计的依据和要求</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设计的发展趋势</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能够掌握室内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设计师的素质要求和职业标准</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rPr>
              <w:t>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设计的程序</w:t>
            </w:r>
          </w:p>
          <w:p>
            <w:pPr>
              <w:spacing w:line="240" w:lineRule="auto"/>
              <w:jc w:val="left"/>
              <w:rPr>
                <w:rFonts w:ascii="仿宋" w:hAnsi="仿宋" w:eastAsia="仿宋" w:cs="宋体"/>
                <w:snapToGrid w:val="0"/>
                <w:w w:val="0"/>
                <w:kern w:val="0"/>
                <w:szCs w:val="21"/>
                <w:u w:color="000000"/>
                <w:shd w:val="clear" w:color="000000" w:fill="000000"/>
              </w:rPr>
            </w:pPr>
            <w:r>
              <w:rPr>
                <w:rFonts w:hint="eastAsia" w:ascii="仿宋" w:hAnsi="仿宋" w:eastAsia="仿宋" w:cs="仿宋"/>
                <w:sz w:val="21"/>
                <w:szCs w:val="21"/>
                <w:lang w:val="en-US" w:eastAsia="zh-CN"/>
              </w:rPr>
              <w:t>6、</w:t>
            </w:r>
            <w:r>
              <w:rPr>
                <w:rFonts w:hint="eastAsia" w:ascii="仿宋" w:hAnsi="仿宋" w:eastAsia="仿宋" w:cs="仿宋"/>
                <w:sz w:val="21"/>
                <w:szCs w:val="21"/>
              </w:rPr>
              <w:t>熟悉人体工程学的知识，理解室内设计与人体工程学的关系。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144"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学习内容</w:t>
            </w:r>
          </w:p>
        </w:tc>
        <w:tc>
          <w:tcPr>
            <w:tcW w:w="2762" w:type="dxa"/>
            <w:gridSpan w:val="3"/>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教学准备</w:t>
            </w:r>
          </w:p>
        </w:tc>
        <w:tc>
          <w:tcPr>
            <w:tcW w:w="1388"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0" w:hRule="atLeast"/>
          <w:jc w:val="center"/>
        </w:trPr>
        <w:tc>
          <w:tcPr>
            <w:tcW w:w="4144" w:type="dxa"/>
            <w:gridSpan w:val="2"/>
            <w:vAlign w:val="center"/>
          </w:tcPr>
          <w:p>
            <w:pPr>
              <w:numPr>
                <w:ilvl w:val="0"/>
                <w:numId w:val="18"/>
              </w:numPr>
              <w:spacing w:line="240" w:lineRule="auto"/>
              <w:jc w:val="left"/>
              <w:rPr>
                <w:rFonts w:hint="eastAsia" w:ascii="仿宋" w:hAnsi="仿宋" w:eastAsia="仿宋" w:cs="仿宋"/>
                <w:sz w:val="21"/>
                <w:szCs w:val="21"/>
              </w:rPr>
            </w:pPr>
            <w:r>
              <w:rPr>
                <w:rFonts w:hint="eastAsia" w:ascii="仿宋" w:hAnsi="仿宋" w:eastAsia="仿宋" w:cs="Times New Roman"/>
                <w:szCs w:val="21"/>
                <w:lang w:eastAsia="zh-CN"/>
              </w:rPr>
              <w:t>办公空间设计及方案表现</w:t>
            </w:r>
          </w:p>
          <w:p>
            <w:pPr>
              <w:numPr>
                <w:ilvl w:val="0"/>
                <w:numId w:val="18"/>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设计的程序</w:t>
            </w:r>
          </w:p>
          <w:p>
            <w:pPr>
              <w:numPr>
                <w:ilvl w:val="0"/>
                <w:numId w:val="18"/>
              </w:numPr>
              <w:spacing w:line="240" w:lineRule="auto"/>
              <w:jc w:val="left"/>
              <w:rPr>
                <w:rFonts w:hint="eastAsia" w:ascii="仿宋" w:hAnsi="仿宋" w:eastAsia="仿宋" w:cs="Times New Roman"/>
                <w:szCs w:val="21"/>
                <w:lang w:eastAsia="zh-CN"/>
              </w:rPr>
            </w:pPr>
            <w:r>
              <w:rPr>
                <w:rFonts w:hint="eastAsia" w:ascii="仿宋" w:hAnsi="仿宋" w:eastAsia="仿宋" w:cs="仿宋"/>
                <w:sz w:val="21"/>
                <w:szCs w:val="21"/>
              </w:rPr>
              <w:t>人体工程学的知识</w:t>
            </w:r>
          </w:p>
          <w:p>
            <w:pPr>
              <w:numPr>
                <w:ilvl w:val="0"/>
                <w:numId w:val="18"/>
              </w:numPr>
              <w:spacing w:line="240" w:lineRule="auto"/>
              <w:jc w:val="left"/>
              <w:rPr>
                <w:rFonts w:ascii="仿宋" w:hAnsi="仿宋" w:eastAsia="仿宋" w:cs="Times New Roman"/>
                <w:szCs w:val="21"/>
              </w:rPr>
            </w:pPr>
            <w:r>
              <w:rPr>
                <w:rFonts w:hint="eastAsia" w:ascii="仿宋" w:hAnsi="仿宋" w:eastAsia="仿宋" w:cs="仿宋"/>
                <w:sz w:val="21"/>
                <w:szCs w:val="21"/>
              </w:rPr>
              <w:t>室内设计与人体工程学的关系</w:t>
            </w:r>
          </w:p>
        </w:tc>
        <w:tc>
          <w:tcPr>
            <w:tcW w:w="2762" w:type="dxa"/>
            <w:gridSpan w:val="3"/>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w:t>
            </w:r>
            <w:r>
              <w:rPr>
                <w:rFonts w:hint="eastAsia" w:ascii="仿宋" w:hAnsi="仿宋" w:eastAsia="仿宋" w:cs="Times New Roman"/>
                <w:bCs/>
                <w:szCs w:val="21"/>
                <w:lang w:eastAsia="zh-CN"/>
              </w:rPr>
              <w:t>、</w:t>
            </w:r>
            <w:r>
              <w:rPr>
                <w:rFonts w:hint="eastAsia" w:ascii="仿宋" w:hAnsi="仿宋" w:eastAsia="仿宋" w:cs="Times New Roman"/>
                <w:bCs/>
                <w:szCs w:val="21"/>
                <w:lang w:val="en-US" w:eastAsia="zh-CN"/>
              </w:rPr>
              <w:t>Photoshop、3DMAX、SU等软件、纸笔等</w:t>
            </w:r>
          </w:p>
          <w:p>
            <w:pPr>
              <w:spacing w:line="360" w:lineRule="exact"/>
              <w:rPr>
                <w:rFonts w:hint="eastAsia" w:ascii="仿宋" w:hAnsi="仿宋" w:eastAsia="仿宋" w:cs="Times New Roman"/>
                <w:bCs/>
                <w:kern w:val="2"/>
                <w:sz w:val="21"/>
                <w:szCs w:val="21"/>
                <w:lang w:val="en-US" w:eastAsia="zh-CN" w:bidi="ar-SA"/>
              </w:rPr>
            </w:pPr>
          </w:p>
        </w:tc>
        <w:tc>
          <w:tcPr>
            <w:tcW w:w="1388" w:type="dxa"/>
            <w:vAlign w:val="center"/>
          </w:tcPr>
          <w:p>
            <w:pPr>
              <w:spacing w:line="360" w:lineRule="exact"/>
              <w:jc w:val="center"/>
              <w:rPr>
                <w:rFonts w:hint="default" w:ascii="仿宋" w:hAnsi="仿宋" w:eastAsia="仿宋" w:cs="Times New Roman"/>
                <w:kern w:val="2"/>
                <w:sz w:val="21"/>
                <w:szCs w:val="21"/>
                <w:lang w:val="en-US" w:eastAsia="zh-CN" w:bidi="ar-SA"/>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教室/PC机房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3"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教学组织</w:t>
            </w:r>
          </w:p>
          <w:p>
            <w:pPr>
              <w:spacing w:line="360" w:lineRule="exact"/>
              <w:jc w:val="center"/>
              <w:rPr>
                <w:rFonts w:ascii="仿宋" w:hAnsi="仿宋" w:eastAsia="仿宋" w:cs="宋体"/>
                <w:b/>
                <w:szCs w:val="21"/>
              </w:rPr>
            </w:pPr>
            <w:r>
              <w:rPr>
                <w:rFonts w:hint="eastAsia" w:ascii="仿宋" w:hAnsi="仿宋" w:eastAsia="仿宋" w:cs="宋体"/>
                <w:b/>
                <w:szCs w:val="21"/>
              </w:rPr>
              <w:t>步骤</w:t>
            </w:r>
          </w:p>
        </w:tc>
        <w:tc>
          <w:tcPr>
            <w:tcW w:w="3144"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教学内容</w:t>
            </w:r>
          </w:p>
        </w:tc>
        <w:tc>
          <w:tcPr>
            <w:tcW w:w="1929"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教学方法建议</w:t>
            </w:r>
          </w:p>
        </w:tc>
        <w:tc>
          <w:tcPr>
            <w:tcW w:w="1388"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1：</w:t>
            </w:r>
            <w:r>
              <w:rPr>
                <w:rFonts w:hint="eastAsia" w:ascii="仿宋" w:hAnsi="仿宋" w:eastAsia="仿宋" w:cs="仿宋"/>
                <w:sz w:val="21"/>
                <w:szCs w:val="21"/>
                <w:lang w:eastAsia="zh-CN"/>
              </w:rPr>
              <w:t>办公</w:t>
            </w:r>
            <w:r>
              <w:rPr>
                <w:rFonts w:hint="eastAsia" w:ascii="仿宋" w:hAnsi="仿宋" w:eastAsia="仿宋" w:cs="仿宋"/>
                <w:sz w:val="21"/>
                <w:szCs w:val="21"/>
              </w:rPr>
              <w:t>空间</w:t>
            </w:r>
            <w:r>
              <w:rPr>
                <w:rFonts w:hint="eastAsia" w:ascii="仿宋" w:hAnsi="仿宋" w:eastAsia="仿宋" w:cs="仿宋"/>
                <w:sz w:val="21"/>
                <w:szCs w:val="21"/>
                <w:lang w:eastAsia="zh-CN"/>
              </w:rPr>
              <w:t>设计概述</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掌握</w:t>
            </w:r>
            <w:r>
              <w:rPr>
                <w:rFonts w:hint="eastAsia" w:ascii="仿宋" w:hAnsi="仿宋" w:eastAsia="仿宋" w:cs="仿宋"/>
                <w:sz w:val="21"/>
                <w:szCs w:val="21"/>
                <w:lang w:eastAsia="zh-CN"/>
              </w:rPr>
              <w:t>办公</w:t>
            </w:r>
            <w:r>
              <w:rPr>
                <w:rFonts w:hint="eastAsia" w:ascii="仿宋" w:hAnsi="仿宋" w:eastAsia="仿宋" w:cs="仿宋"/>
                <w:sz w:val="21"/>
                <w:szCs w:val="21"/>
              </w:rPr>
              <w:t>空间设计的概念、类型与风格，室内设计师必备修养。</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掌握</w:t>
            </w:r>
            <w:r>
              <w:rPr>
                <w:rFonts w:hint="eastAsia" w:ascii="仿宋" w:hAnsi="仿宋" w:eastAsia="仿宋" w:cs="仿宋"/>
                <w:sz w:val="21"/>
                <w:szCs w:val="21"/>
                <w:lang w:eastAsia="zh-CN"/>
              </w:rPr>
              <w:t>办公</w:t>
            </w:r>
            <w:r>
              <w:rPr>
                <w:rFonts w:hint="eastAsia" w:ascii="仿宋" w:hAnsi="仿宋" w:eastAsia="仿宋" w:cs="仿宋"/>
                <w:sz w:val="21"/>
                <w:szCs w:val="21"/>
              </w:rPr>
              <w:t>空间设计创意方法能力。</w:t>
            </w:r>
          </w:p>
          <w:p>
            <w:pPr>
              <w:numPr>
                <w:ilvl w:val="0"/>
                <w:numId w:val="0"/>
              </w:numPr>
              <w:spacing w:line="240" w:lineRule="auto"/>
              <w:ind w:left="0" w:leftChars="0" w:firstLine="0" w:firstLine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val="en-US" w:eastAsia="zh-CN"/>
              </w:rPr>
              <w:t>3、</w:t>
            </w:r>
            <w:r>
              <w:rPr>
                <w:rFonts w:hint="eastAsia" w:ascii="仿宋" w:hAnsi="仿宋" w:eastAsia="仿宋" w:cs="仿宋"/>
                <w:sz w:val="21"/>
                <w:szCs w:val="21"/>
              </w:rPr>
              <w:t>具备</w:t>
            </w:r>
            <w:r>
              <w:rPr>
                <w:rFonts w:hint="eastAsia" w:ascii="仿宋" w:hAnsi="仿宋" w:eastAsia="仿宋" w:cs="仿宋"/>
                <w:sz w:val="21"/>
                <w:szCs w:val="21"/>
                <w:lang w:eastAsia="zh-CN"/>
              </w:rPr>
              <w:t>办公</w:t>
            </w:r>
            <w:r>
              <w:rPr>
                <w:rFonts w:hint="eastAsia" w:ascii="仿宋" w:hAnsi="仿宋" w:eastAsia="仿宋" w:cs="仿宋"/>
                <w:sz w:val="21"/>
                <w:szCs w:val="21"/>
              </w:rPr>
              <w:t>空间设计装饰材料较好的运用能力。</w:t>
            </w:r>
          </w:p>
        </w:tc>
        <w:tc>
          <w:tcPr>
            <w:tcW w:w="1929" w:type="dxa"/>
            <w:gridSpan w:val="2"/>
            <w:vMerge w:val="restart"/>
            <w:vAlign w:val="center"/>
          </w:tcPr>
          <w:p>
            <w:pPr>
              <w:spacing w:line="360" w:lineRule="exact"/>
              <w:jc w:val="left"/>
              <w:rPr>
                <w:rFonts w:ascii="仿宋" w:hAnsi="仿宋" w:eastAsia="仿宋" w:cs="Times New Roman"/>
                <w:szCs w:val="21"/>
              </w:rPr>
            </w:pPr>
            <w:r>
              <w:rPr>
                <w:rFonts w:hint="eastAsia" w:ascii="仿宋" w:hAnsi="仿宋" w:eastAsia="仿宋" w:cs="Times New Roman"/>
                <w:szCs w:val="21"/>
              </w:rPr>
              <w:t>本项目采用讲授法、演示探究法和视频教学；（1）教师通过PPT和视频讲解住宅空间设计的分类及各类别空间的功能要求和设计要点。引导学生了解和掌握住宅空间设计的基本知识和设计技能以及住宅空间设计的程序及表达。</w:t>
            </w:r>
          </w:p>
          <w:p>
            <w:pPr>
              <w:spacing w:line="360" w:lineRule="exact"/>
              <w:jc w:val="left"/>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2：</w:t>
            </w:r>
            <w:r>
              <w:rPr>
                <w:rFonts w:hint="eastAsia" w:ascii="仿宋" w:hAnsi="仿宋" w:eastAsia="仿宋" w:cs="仿宋"/>
                <w:sz w:val="21"/>
                <w:szCs w:val="21"/>
                <w:lang w:eastAsia="zh-CN"/>
              </w:rPr>
              <w:t>办公空间</w:t>
            </w:r>
            <w:r>
              <w:rPr>
                <w:rFonts w:hint="eastAsia" w:ascii="仿宋" w:hAnsi="仿宋" w:eastAsia="仿宋" w:cs="仿宋"/>
                <w:sz w:val="21"/>
                <w:szCs w:val="21"/>
              </w:rPr>
              <w:t>设计原则及要点</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numPr>
                <w:ilvl w:val="0"/>
                <w:numId w:val="10"/>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不同空间功能的室内需求 </w:t>
            </w:r>
          </w:p>
          <w:p>
            <w:pPr>
              <w:numPr>
                <w:ilvl w:val="0"/>
                <w:numId w:val="10"/>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不同空间的室内分析</w:t>
            </w:r>
          </w:p>
          <w:p>
            <w:pPr>
              <w:numPr>
                <w:ilvl w:val="0"/>
                <w:numId w:val="10"/>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空间划分方式</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3：</w:t>
            </w:r>
            <w:r>
              <w:rPr>
                <w:rFonts w:hint="eastAsia" w:ascii="仿宋" w:hAnsi="仿宋" w:eastAsia="仿宋" w:cs="仿宋"/>
                <w:sz w:val="21"/>
                <w:szCs w:val="21"/>
                <w:lang w:eastAsia="zh-CN"/>
              </w:rPr>
              <w:t>办公空间</w:t>
            </w:r>
            <w:r>
              <w:rPr>
                <w:rFonts w:hint="eastAsia" w:ascii="仿宋" w:hAnsi="仿宋" w:eastAsia="仿宋" w:cs="仿宋"/>
                <w:sz w:val="21"/>
                <w:szCs w:val="21"/>
              </w:rPr>
              <w:t>设计的程序及表达</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numPr>
                <w:ilvl w:val="0"/>
                <w:numId w:val="11"/>
              </w:numPr>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办公</w:t>
            </w:r>
            <w:r>
              <w:rPr>
                <w:rFonts w:hint="eastAsia" w:ascii="仿宋" w:hAnsi="仿宋" w:eastAsia="仿宋" w:cs="仿宋"/>
                <w:sz w:val="21"/>
                <w:szCs w:val="21"/>
              </w:rPr>
              <w:t>空间设计的分类及各类别空间的功能要求和设计要点</w:t>
            </w:r>
            <w:r>
              <w:rPr>
                <w:rFonts w:hint="eastAsia" w:ascii="仿宋" w:hAnsi="仿宋" w:eastAsia="仿宋" w:cs="仿宋"/>
                <w:sz w:val="21"/>
                <w:szCs w:val="21"/>
                <w:lang w:eastAsia="zh-CN"/>
              </w:rPr>
              <w:t>。</w:t>
            </w:r>
          </w:p>
          <w:p>
            <w:pPr>
              <w:numPr>
                <w:ilvl w:val="0"/>
                <w:numId w:val="11"/>
              </w:numPr>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办公空间</w:t>
            </w:r>
            <w:r>
              <w:rPr>
                <w:rFonts w:hint="eastAsia" w:ascii="仿宋" w:hAnsi="仿宋" w:eastAsia="仿宋" w:cs="仿宋"/>
                <w:sz w:val="21"/>
                <w:szCs w:val="21"/>
              </w:rPr>
              <w:t>设计的基本知识和设计技能。</w:t>
            </w:r>
          </w:p>
          <w:p>
            <w:pPr>
              <w:numPr>
                <w:ilvl w:val="0"/>
                <w:numId w:val="11"/>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掌握正确的设计造型、色彩、技巧等具有装饰性的艺术手段。</w:t>
            </w:r>
          </w:p>
          <w:p>
            <w:pPr>
              <w:numPr>
                <w:ilvl w:val="0"/>
                <w:numId w:val="11"/>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提高</w:t>
            </w:r>
            <w:r>
              <w:rPr>
                <w:rFonts w:hint="eastAsia" w:ascii="仿宋" w:hAnsi="仿宋" w:eastAsia="仿宋" w:cs="仿宋"/>
                <w:sz w:val="21"/>
                <w:szCs w:val="21"/>
                <w:lang w:eastAsia="zh-CN"/>
              </w:rPr>
              <w:t>办公</w:t>
            </w:r>
            <w:r>
              <w:rPr>
                <w:rFonts w:hint="eastAsia" w:ascii="仿宋" w:hAnsi="仿宋" w:eastAsia="仿宋" w:cs="仿宋"/>
                <w:sz w:val="21"/>
                <w:szCs w:val="21"/>
              </w:rPr>
              <w:t>空间设计的综合能力。</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4：</w:t>
            </w:r>
            <w:r>
              <w:rPr>
                <w:rFonts w:hint="eastAsia" w:ascii="仿宋" w:hAnsi="仿宋" w:eastAsia="仿宋" w:cs="仿宋"/>
                <w:sz w:val="21"/>
                <w:szCs w:val="21"/>
                <w:lang w:eastAsia="zh-CN"/>
              </w:rPr>
              <w:t>办公</w:t>
            </w:r>
            <w:r>
              <w:rPr>
                <w:rFonts w:hint="eastAsia" w:ascii="仿宋" w:hAnsi="仿宋" w:eastAsia="仿宋" w:cs="仿宋"/>
                <w:sz w:val="21"/>
                <w:szCs w:val="21"/>
              </w:rPr>
              <w:t>空间的功能，空间，色彩，常用装饰材质，灯光，及家具的布置和后期装饰</w:t>
            </w:r>
          </w:p>
        </w:tc>
        <w:tc>
          <w:tcPr>
            <w:tcW w:w="3144" w:type="dxa"/>
            <w:gridSpan w:val="2"/>
            <w:vAlign w:val="center"/>
          </w:tcPr>
          <w:p>
            <w:pPr>
              <w:numPr>
                <w:ilvl w:val="0"/>
                <w:numId w:val="12"/>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功能设计的表现</w:t>
            </w:r>
          </w:p>
          <w:p>
            <w:pPr>
              <w:numPr>
                <w:ilvl w:val="0"/>
                <w:numId w:val="12"/>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风格的呈现与审美的搭配 </w:t>
            </w:r>
          </w:p>
          <w:p>
            <w:pPr>
              <w:numPr>
                <w:ilvl w:val="0"/>
                <w:numId w:val="12"/>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材质与家具的搭配</w:t>
            </w:r>
          </w:p>
          <w:p>
            <w:pPr>
              <w:numPr>
                <w:ilvl w:val="0"/>
                <w:numId w:val="12"/>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w:t>
            </w:r>
            <w:r>
              <w:rPr>
                <w:rFonts w:hint="eastAsia" w:ascii="仿宋" w:hAnsi="仿宋" w:eastAsia="仿宋" w:cs="仿宋"/>
                <w:sz w:val="21"/>
                <w:szCs w:val="21"/>
                <w:lang w:eastAsia="zh-CN"/>
              </w:rPr>
              <w:t>办公</w:t>
            </w:r>
            <w:r>
              <w:rPr>
                <w:rFonts w:hint="eastAsia" w:ascii="仿宋" w:hAnsi="仿宋" w:eastAsia="仿宋" w:cs="仿宋"/>
                <w:sz w:val="21"/>
                <w:szCs w:val="21"/>
              </w:rPr>
              <w:t>室家具与陈设设计方法。</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default"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任务</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办公空间设计实践</w:t>
            </w:r>
          </w:p>
        </w:tc>
        <w:tc>
          <w:tcPr>
            <w:tcW w:w="3144" w:type="dxa"/>
            <w:gridSpan w:val="2"/>
            <w:vAlign w:val="center"/>
          </w:tcPr>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具备根据</w:t>
            </w:r>
            <w:r>
              <w:rPr>
                <w:rFonts w:hint="eastAsia" w:ascii="仿宋" w:hAnsi="仿宋" w:eastAsia="仿宋" w:cs="仿宋"/>
                <w:sz w:val="21"/>
                <w:szCs w:val="21"/>
                <w:lang w:eastAsia="zh-CN"/>
              </w:rPr>
              <w:t>办公室</w:t>
            </w:r>
            <w:r>
              <w:rPr>
                <w:rFonts w:hint="eastAsia" w:ascii="仿宋" w:hAnsi="仿宋" w:eastAsia="仿宋" w:cs="仿宋"/>
                <w:sz w:val="21"/>
                <w:szCs w:val="21"/>
              </w:rPr>
              <w:t>的综合项目的设计特点，针对</w:t>
            </w:r>
            <w:r>
              <w:rPr>
                <w:rFonts w:hint="eastAsia" w:ascii="仿宋" w:hAnsi="仿宋" w:eastAsia="仿宋" w:cs="仿宋"/>
                <w:sz w:val="21"/>
                <w:szCs w:val="21"/>
                <w:lang w:eastAsia="zh-CN"/>
              </w:rPr>
              <w:t>甲方</w:t>
            </w:r>
            <w:r>
              <w:rPr>
                <w:rFonts w:hint="eastAsia" w:ascii="仿宋" w:hAnsi="仿宋" w:eastAsia="仿宋" w:cs="仿宋"/>
                <w:sz w:val="21"/>
                <w:szCs w:val="21"/>
              </w:rPr>
              <w:t>的工作性质、习惯爱好等特征运用</w:t>
            </w:r>
            <w:r>
              <w:rPr>
                <w:rFonts w:hint="eastAsia" w:ascii="仿宋" w:hAnsi="仿宋" w:eastAsia="仿宋" w:cs="仿宋"/>
                <w:sz w:val="21"/>
                <w:szCs w:val="21"/>
                <w:lang w:eastAsia="zh-CN"/>
              </w:rPr>
              <w:t>办公室</w:t>
            </w:r>
            <w:r>
              <w:rPr>
                <w:rFonts w:hint="eastAsia" w:ascii="仿宋" w:hAnsi="仿宋" w:eastAsia="仿宋" w:cs="仿宋"/>
                <w:sz w:val="21"/>
                <w:szCs w:val="21"/>
              </w:rPr>
              <w:t>设计相关理论知识，完成整套方案设计能力。</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default"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总结整理</w:t>
            </w:r>
          </w:p>
        </w:tc>
        <w:tc>
          <w:tcPr>
            <w:tcW w:w="6461" w:type="dxa"/>
            <w:gridSpan w:val="5"/>
            <w:vAlign w:val="center"/>
          </w:tcPr>
          <w:p>
            <w:pPr>
              <w:spacing w:line="360" w:lineRule="exact"/>
              <w:ind w:firstLine="420" w:firstLineChars="200"/>
              <w:jc w:val="left"/>
              <w:rPr>
                <w:rFonts w:ascii="仿宋" w:hAnsi="仿宋" w:eastAsia="仿宋" w:cs="Times New Roman"/>
                <w:b/>
                <w:szCs w:val="21"/>
              </w:rPr>
            </w:pPr>
            <w:r>
              <w:rPr>
                <w:rFonts w:hint="eastAsia" w:ascii="仿宋" w:hAnsi="仿宋" w:eastAsia="仿宋" w:cs="Times New Roman"/>
                <w:b w:val="0"/>
                <w:bCs/>
                <w:szCs w:val="21"/>
              </w:rPr>
              <w:t>通过本课程的教学，从理论-方法-应用三个方向讲解效果图表现的理论方向及表现技巧。引导学生正确表现设计的造型能力和表现能力，提高艺术的感知力和鉴赏能力，并掌握一定的创新设计手法。通过本课程的学习，学生能独立的接单、设计制作及施工管理的全部过程，并具备能适应室内设计行业的发展需要的潜能。整个教学过程是通过具体的真实案例、项目来进行授课，该课程采用“项目驱动，案例教学，一体化课堂”的教学模式开展教学。</w:t>
            </w:r>
          </w:p>
        </w:tc>
      </w:tr>
    </w:tbl>
    <w:p>
      <w:pPr>
        <w:spacing w:line="440" w:lineRule="exact"/>
        <w:ind w:firstLine="420" w:firstLineChars="200"/>
        <w:rPr>
          <w:rFonts w:hint="eastAsia" w:ascii="仿宋" w:hAnsi="仿宋" w:eastAsia="仿宋" w:cs="Times New Roman"/>
          <w:color w:val="FF0000"/>
          <w:szCs w:val="21"/>
        </w:rPr>
      </w:pPr>
    </w:p>
    <w:tbl>
      <w:tblPr>
        <w:tblStyle w:val="6"/>
        <w:tblW w:w="82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2311"/>
        <w:gridCol w:w="833"/>
        <w:gridCol w:w="673"/>
        <w:gridCol w:w="1256"/>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jc w:val="center"/>
        </w:trPr>
        <w:tc>
          <w:tcPr>
            <w:tcW w:w="1833"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bCs/>
                <w:szCs w:val="21"/>
              </w:rPr>
              <w:t>学习情境</w:t>
            </w:r>
            <w:r>
              <w:rPr>
                <w:rFonts w:hint="eastAsia" w:ascii="仿宋" w:hAnsi="仿宋" w:eastAsia="仿宋" w:cs="Times New Roman"/>
                <w:b/>
                <w:bCs/>
                <w:szCs w:val="21"/>
                <w:lang w:val="en-US" w:eastAsia="zh-CN"/>
              </w:rPr>
              <w:t>五</w:t>
            </w:r>
            <w:r>
              <w:rPr>
                <w:rFonts w:hint="eastAsia" w:ascii="仿宋" w:hAnsi="仿宋" w:eastAsia="仿宋" w:cs="Times New Roman"/>
                <w:b/>
                <w:bCs/>
                <w:szCs w:val="21"/>
              </w:rPr>
              <w:t>：</w:t>
            </w:r>
          </w:p>
        </w:tc>
        <w:tc>
          <w:tcPr>
            <w:tcW w:w="3817" w:type="dxa"/>
            <w:gridSpan w:val="3"/>
            <w:vAlign w:val="center"/>
          </w:tcPr>
          <w:p>
            <w:pPr>
              <w:spacing w:line="360" w:lineRule="exact"/>
              <w:jc w:val="center"/>
              <w:rPr>
                <w:rFonts w:ascii="仿宋" w:hAnsi="仿宋" w:eastAsia="仿宋" w:cs="Times New Roman"/>
                <w:szCs w:val="21"/>
              </w:rPr>
            </w:pPr>
            <w:r>
              <w:rPr>
                <w:rFonts w:hint="eastAsia" w:ascii="仿宋" w:hAnsi="仿宋" w:eastAsia="仿宋" w:cs="Times New Roman"/>
                <w:szCs w:val="21"/>
                <w:lang w:eastAsia="zh-CN"/>
              </w:rPr>
              <w:t>娱乐空间设计及方案表现</w:t>
            </w:r>
          </w:p>
        </w:tc>
        <w:tc>
          <w:tcPr>
            <w:tcW w:w="1256"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学时</w:t>
            </w:r>
          </w:p>
        </w:tc>
        <w:tc>
          <w:tcPr>
            <w:tcW w:w="1388" w:type="dxa"/>
            <w:vAlign w:val="center"/>
          </w:tcPr>
          <w:p>
            <w:pPr>
              <w:spacing w:line="360" w:lineRule="exact"/>
              <w:jc w:val="center"/>
              <w:rPr>
                <w:rFonts w:hint="default" w:ascii="仿宋" w:hAnsi="仿宋" w:eastAsia="仿宋" w:cs="Times New Roman"/>
                <w:bCs/>
                <w:szCs w:val="21"/>
                <w:lang w:val="en-US" w:eastAsia="zh-CN"/>
              </w:rPr>
            </w:pPr>
            <w:r>
              <w:rPr>
                <w:rFonts w:hint="eastAsia" w:ascii="仿宋" w:hAnsi="仿宋" w:eastAsia="仿宋" w:cs="Times New Roman"/>
                <w:bCs/>
                <w:szCs w:val="21"/>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8294" w:type="dxa"/>
            <w:gridSpan w:val="6"/>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rPr>
              <w:t>学习目标：</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设计的含义和内容</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设计的依据和要求</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了解</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设计的发展趋势</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能够掌握室内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设计师的素质要求和职业标准</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rPr>
              <w:t>掌握室内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设计的程序</w:t>
            </w:r>
          </w:p>
          <w:p>
            <w:pPr>
              <w:spacing w:line="240" w:lineRule="auto"/>
              <w:jc w:val="left"/>
              <w:rPr>
                <w:rFonts w:ascii="仿宋" w:hAnsi="仿宋" w:eastAsia="仿宋" w:cs="宋体"/>
                <w:snapToGrid w:val="0"/>
                <w:w w:val="0"/>
                <w:kern w:val="0"/>
                <w:szCs w:val="21"/>
                <w:u w:color="000000"/>
                <w:shd w:val="clear" w:color="000000" w:fill="000000"/>
              </w:rPr>
            </w:pPr>
            <w:r>
              <w:rPr>
                <w:rFonts w:hint="eastAsia" w:ascii="仿宋" w:hAnsi="仿宋" w:eastAsia="仿宋" w:cs="仿宋"/>
                <w:sz w:val="21"/>
                <w:szCs w:val="21"/>
                <w:lang w:val="en-US" w:eastAsia="zh-CN"/>
              </w:rPr>
              <w:t>6、</w:t>
            </w:r>
            <w:r>
              <w:rPr>
                <w:rFonts w:hint="eastAsia" w:ascii="仿宋" w:hAnsi="仿宋" w:eastAsia="仿宋" w:cs="仿宋"/>
                <w:sz w:val="21"/>
                <w:szCs w:val="21"/>
              </w:rPr>
              <w:t>熟悉人体工程学的知识，理解室内设计与人体工程学的关系。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144"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学习内容</w:t>
            </w:r>
          </w:p>
        </w:tc>
        <w:tc>
          <w:tcPr>
            <w:tcW w:w="2762" w:type="dxa"/>
            <w:gridSpan w:val="3"/>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教学准备</w:t>
            </w:r>
          </w:p>
        </w:tc>
        <w:tc>
          <w:tcPr>
            <w:tcW w:w="1388"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6" w:hRule="atLeast"/>
          <w:jc w:val="center"/>
        </w:trPr>
        <w:tc>
          <w:tcPr>
            <w:tcW w:w="4144" w:type="dxa"/>
            <w:gridSpan w:val="2"/>
            <w:vAlign w:val="center"/>
          </w:tcPr>
          <w:p>
            <w:pPr>
              <w:numPr>
                <w:ilvl w:val="0"/>
                <w:numId w:val="19"/>
              </w:numPr>
              <w:spacing w:line="240" w:lineRule="auto"/>
              <w:jc w:val="left"/>
              <w:rPr>
                <w:rFonts w:hint="eastAsia" w:ascii="仿宋" w:hAnsi="仿宋" w:eastAsia="仿宋" w:cs="Times New Roman"/>
                <w:szCs w:val="21"/>
                <w:lang w:eastAsia="zh-CN"/>
              </w:rPr>
            </w:pPr>
            <w:r>
              <w:rPr>
                <w:rFonts w:hint="eastAsia" w:ascii="仿宋" w:hAnsi="仿宋" w:eastAsia="仿宋" w:cs="Times New Roman"/>
                <w:szCs w:val="21"/>
                <w:lang w:eastAsia="zh-CN"/>
              </w:rPr>
              <w:t>娱乐空间设计及方案表现</w:t>
            </w:r>
          </w:p>
          <w:p>
            <w:pPr>
              <w:numPr>
                <w:ilvl w:val="0"/>
                <w:numId w:val="19"/>
              </w:numPr>
              <w:spacing w:line="240" w:lineRule="auto"/>
              <w:jc w:val="left"/>
              <w:rPr>
                <w:rFonts w:hint="eastAsia" w:ascii="仿宋" w:hAnsi="仿宋" w:eastAsia="仿宋" w:cs="Times New Roman"/>
                <w:szCs w:val="21"/>
                <w:lang w:eastAsia="zh-CN"/>
              </w:rPr>
            </w:pPr>
            <w:r>
              <w:rPr>
                <w:rFonts w:hint="eastAsia" w:ascii="仿宋" w:hAnsi="仿宋" w:eastAsia="仿宋" w:cs="仿宋"/>
                <w:sz w:val="21"/>
                <w:szCs w:val="21"/>
              </w:rPr>
              <w:t>室内</w:t>
            </w:r>
            <w:r>
              <w:rPr>
                <w:rFonts w:hint="eastAsia" w:ascii="仿宋" w:hAnsi="仿宋" w:eastAsia="仿宋" w:cs="仿宋"/>
                <w:sz w:val="21"/>
                <w:szCs w:val="21"/>
                <w:lang w:val="en-US" w:eastAsia="zh-CN"/>
              </w:rPr>
              <w:t>公共</w:t>
            </w:r>
            <w:r>
              <w:rPr>
                <w:rFonts w:hint="eastAsia" w:ascii="仿宋" w:hAnsi="仿宋" w:eastAsia="仿宋" w:cs="仿宋"/>
                <w:sz w:val="21"/>
                <w:szCs w:val="21"/>
                <w:lang w:eastAsia="zh-CN"/>
              </w:rPr>
              <w:t>空间</w:t>
            </w:r>
            <w:r>
              <w:rPr>
                <w:rFonts w:hint="eastAsia" w:ascii="仿宋" w:hAnsi="仿宋" w:eastAsia="仿宋" w:cs="仿宋"/>
                <w:sz w:val="21"/>
                <w:szCs w:val="21"/>
              </w:rPr>
              <w:t>设计的程序</w:t>
            </w:r>
          </w:p>
          <w:p>
            <w:pPr>
              <w:numPr>
                <w:ilvl w:val="0"/>
                <w:numId w:val="19"/>
              </w:numPr>
              <w:spacing w:line="240" w:lineRule="auto"/>
              <w:jc w:val="left"/>
              <w:rPr>
                <w:rFonts w:ascii="仿宋" w:hAnsi="仿宋" w:eastAsia="仿宋" w:cs="Times New Roman"/>
                <w:szCs w:val="21"/>
              </w:rPr>
            </w:pPr>
            <w:r>
              <w:rPr>
                <w:rFonts w:hint="eastAsia" w:ascii="仿宋" w:hAnsi="仿宋" w:eastAsia="仿宋" w:cs="仿宋"/>
                <w:sz w:val="21"/>
                <w:szCs w:val="21"/>
              </w:rPr>
              <w:t>人体工程学的知识</w:t>
            </w:r>
          </w:p>
          <w:p>
            <w:pPr>
              <w:numPr>
                <w:ilvl w:val="0"/>
                <w:numId w:val="19"/>
              </w:numPr>
              <w:spacing w:line="240" w:lineRule="auto"/>
              <w:jc w:val="left"/>
              <w:rPr>
                <w:rFonts w:ascii="仿宋" w:hAnsi="仿宋" w:eastAsia="仿宋" w:cs="Times New Roman"/>
                <w:szCs w:val="21"/>
              </w:rPr>
            </w:pPr>
            <w:r>
              <w:rPr>
                <w:rFonts w:hint="eastAsia" w:ascii="仿宋" w:hAnsi="仿宋" w:eastAsia="仿宋" w:cs="仿宋"/>
                <w:sz w:val="21"/>
                <w:szCs w:val="21"/>
              </w:rPr>
              <w:t>室内设计与人体工程学的关系</w:t>
            </w:r>
          </w:p>
        </w:tc>
        <w:tc>
          <w:tcPr>
            <w:tcW w:w="2762" w:type="dxa"/>
            <w:gridSpan w:val="3"/>
            <w:vAlign w:val="center"/>
          </w:tcPr>
          <w:p>
            <w:pPr>
              <w:spacing w:line="360" w:lineRule="exact"/>
              <w:rPr>
                <w:rFonts w:hint="eastAsia" w:ascii="仿宋" w:hAnsi="仿宋" w:eastAsia="仿宋" w:cs="Times New Roman"/>
                <w:bCs/>
                <w:szCs w:val="21"/>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w:t>
            </w:r>
            <w:r>
              <w:rPr>
                <w:rFonts w:hint="eastAsia" w:ascii="仿宋" w:hAnsi="仿宋" w:eastAsia="仿宋" w:cs="Times New Roman"/>
                <w:bCs/>
                <w:szCs w:val="21"/>
                <w:lang w:eastAsia="zh-CN"/>
              </w:rPr>
              <w:t>、</w:t>
            </w:r>
            <w:r>
              <w:rPr>
                <w:rFonts w:hint="eastAsia" w:ascii="仿宋" w:hAnsi="仿宋" w:eastAsia="仿宋" w:cs="Times New Roman"/>
                <w:bCs/>
                <w:szCs w:val="21"/>
                <w:lang w:val="en-US" w:eastAsia="zh-CN"/>
              </w:rPr>
              <w:t>Photoshop、3DMAX、SU等软件、纸笔等</w:t>
            </w:r>
          </w:p>
          <w:p>
            <w:pPr>
              <w:spacing w:line="360" w:lineRule="exact"/>
              <w:rPr>
                <w:rFonts w:hint="eastAsia" w:ascii="仿宋" w:hAnsi="仿宋" w:eastAsia="仿宋" w:cs="Times New Roman"/>
                <w:bCs/>
                <w:kern w:val="2"/>
                <w:sz w:val="21"/>
                <w:szCs w:val="21"/>
                <w:lang w:val="en-US" w:eastAsia="zh-CN" w:bidi="ar-SA"/>
              </w:rPr>
            </w:pPr>
          </w:p>
        </w:tc>
        <w:tc>
          <w:tcPr>
            <w:tcW w:w="1388" w:type="dxa"/>
            <w:vAlign w:val="center"/>
          </w:tcPr>
          <w:p>
            <w:pPr>
              <w:spacing w:line="360" w:lineRule="exact"/>
              <w:jc w:val="center"/>
              <w:rPr>
                <w:rFonts w:hint="default" w:ascii="仿宋" w:hAnsi="仿宋" w:eastAsia="仿宋" w:cs="Times New Roman"/>
                <w:kern w:val="2"/>
                <w:sz w:val="21"/>
                <w:szCs w:val="21"/>
                <w:lang w:val="en-US" w:eastAsia="zh-CN" w:bidi="ar-SA"/>
              </w:rPr>
            </w:pPr>
            <w:r>
              <w:rPr>
                <w:rFonts w:hint="eastAsia" w:ascii="仿宋" w:hAnsi="仿宋" w:eastAsia="仿宋" w:cs="Times New Roman"/>
                <w:bCs/>
                <w:szCs w:val="21"/>
                <w:lang w:eastAsia="zh-CN"/>
              </w:rPr>
              <w:t>多媒体</w:t>
            </w:r>
            <w:r>
              <w:rPr>
                <w:rFonts w:hint="eastAsia" w:ascii="仿宋" w:hAnsi="仿宋" w:eastAsia="仿宋" w:cs="Times New Roman"/>
                <w:bCs/>
                <w:szCs w:val="21"/>
                <w:lang w:val="en-US" w:eastAsia="zh-CN"/>
              </w:rPr>
              <w:t>教室/PC机房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3"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教学组织</w:t>
            </w:r>
          </w:p>
          <w:p>
            <w:pPr>
              <w:spacing w:line="360" w:lineRule="exact"/>
              <w:jc w:val="center"/>
              <w:rPr>
                <w:rFonts w:ascii="仿宋" w:hAnsi="仿宋" w:eastAsia="仿宋" w:cs="宋体"/>
                <w:b/>
                <w:szCs w:val="21"/>
              </w:rPr>
            </w:pPr>
            <w:r>
              <w:rPr>
                <w:rFonts w:hint="eastAsia" w:ascii="仿宋" w:hAnsi="仿宋" w:eastAsia="仿宋" w:cs="宋体"/>
                <w:b/>
                <w:szCs w:val="21"/>
              </w:rPr>
              <w:t>步骤</w:t>
            </w:r>
          </w:p>
        </w:tc>
        <w:tc>
          <w:tcPr>
            <w:tcW w:w="3144"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教学内容</w:t>
            </w:r>
          </w:p>
        </w:tc>
        <w:tc>
          <w:tcPr>
            <w:tcW w:w="1929"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教学方法建议</w:t>
            </w:r>
          </w:p>
        </w:tc>
        <w:tc>
          <w:tcPr>
            <w:tcW w:w="1388" w:type="dxa"/>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1：</w:t>
            </w:r>
            <w:r>
              <w:rPr>
                <w:rFonts w:hint="eastAsia" w:ascii="仿宋" w:hAnsi="仿宋" w:eastAsia="仿宋" w:cs="仿宋"/>
                <w:sz w:val="21"/>
                <w:szCs w:val="21"/>
                <w:lang w:eastAsia="zh-CN"/>
              </w:rPr>
              <w:t>娱乐</w:t>
            </w:r>
            <w:r>
              <w:rPr>
                <w:rFonts w:hint="eastAsia" w:ascii="仿宋" w:hAnsi="仿宋" w:eastAsia="仿宋" w:cs="仿宋"/>
                <w:sz w:val="21"/>
                <w:szCs w:val="21"/>
              </w:rPr>
              <w:t>空间</w:t>
            </w:r>
            <w:r>
              <w:rPr>
                <w:rFonts w:hint="eastAsia" w:ascii="仿宋" w:hAnsi="仿宋" w:eastAsia="仿宋" w:cs="仿宋"/>
                <w:sz w:val="21"/>
                <w:szCs w:val="21"/>
                <w:lang w:eastAsia="zh-CN"/>
              </w:rPr>
              <w:t>设计概述</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掌握</w:t>
            </w:r>
            <w:r>
              <w:rPr>
                <w:rFonts w:hint="eastAsia" w:ascii="仿宋" w:hAnsi="仿宋" w:eastAsia="仿宋" w:cs="仿宋"/>
                <w:sz w:val="21"/>
                <w:szCs w:val="21"/>
                <w:lang w:eastAsia="zh-CN"/>
              </w:rPr>
              <w:t>娱乐</w:t>
            </w:r>
            <w:r>
              <w:rPr>
                <w:rFonts w:hint="eastAsia" w:ascii="仿宋" w:hAnsi="仿宋" w:eastAsia="仿宋" w:cs="仿宋"/>
                <w:sz w:val="21"/>
                <w:szCs w:val="21"/>
              </w:rPr>
              <w:t>空间设计的概念、类型与风格，室内设计师必备修养。</w:t>
            </w:r>
          </w:p>
          <w:p>
            <w:pPr>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掌握</w:t>
            </w:r>
            <w:r>
              <w:rPr>
                <w:rFonts w:hint="eastAsia" w:ascii="仿宋" w:hAnsi="仿宋" w:eastAsia="仿宋" w:cs="仿宋"/>
                <w:sz w:val="21"/>
                <w:szCs w:val="21"/>
                <w:lang w:eastAsia="zh-CN"/>
              </w:rPr>
              <w:t>娱乐</w:t>
            </w:r>
            <w:r>
              <w:rPr>
                <w:rFonts w:hint="eastAsia" w:ascii="仿宋" w:hAnsi="仿宋" w:eastAsia="仿宋" w:cs="仿宋"/>
                <w:sz w:val="21"/>
                <w:szCs w:val="21"/>
              </w:rPr>
              <w:t>空间设计创意方法能力。</w:t>
            </w:r>
          </w:p>
          <w:p>
            <w:pPr>
              <w:numPr>
                <w:ilvl w:val="0"/>
                <w:numId w:val="0"/>
              </w:numPr>
              <w:spacing w:line="240" w:lineRule="auto"/>
              <w:ind w:left="0" w:leftChars="0" w:firstLine="0" w:firstLine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val="en-US" w:eastAsia="zh-CN"/>
              </w:rPr>
              <w:t>3、</w:t>
            </w:r>
            <w:r>
              <w:rPr>
                <w:rFonts w:hint="eastAsia" w:ascii="仿宋" w:hAnsi="仿宋" w:eastAsia="仿宋" w:cs="仿宋"/>
                <w:sz w:val="21"/>
                <w:szCs w:val="21"/>
              </w:rPr>
              <w:t>具备</w:t>
            </w:r>
            <w:r>
              <w:rPr>
                <w:rFonts w:hint="eastAsia" w:ascii="仿宋" w:hAnsi="仿宋" w:eastAsia="仿宋" w:cs="仿宋"/>
                <w:sz w:val="21"/>
                <w:szCs w:val="21"/>
                <w:lang w:eastAsia="zh-CN"/>
              </w:rPr>
              <w:t>娱乐</w:t>
            </w:r>
            <w:r>
              <w:rPr>
                <w:rFonts w:hint="eastAsia" w:ascii="仿宋" w:hAnsi="仿宋" w:eastAsia="仿宋" w:cs="仿宋"/>
                <w:sz w:val="21"/>
                <w:szCs w:val="21"/>
              </w:rPr>
              <w:t>空间设计装饰材料较好的运用能力。</w:t>
            </w:r>
          </w:p>
        </w:tc>
        <w:tc>
          <w:tcPr>
            <w:tcW w:w="1929" w:type="dxa"/>
            <w:gridSpan w:val="2"/>
            <w:vMerge w:val="restart"/>
            <w:vAlign w:val="center"/>
          </w:tcPr>
          <w:p>
            <w:pPr>
              <w:spacing w:line="360" w:lineRule="exact"/>
              <w:jc w:val="left"/>
              <w:rPr>
                <w:rFonts w:ascii="仿宋" w:hAnsi="仿宋" w:eastAsia="仿宋" w:cs="Times New Roman"/>
                <w:szCs w:val="21"/>
              </w:rPr>
            </w:pPr>
            <w:r>
              <w:rPr>
                <w:rFonts w:hint="eastAsia" w:ascii="仿宋" w:hAnsi="仿宋" w:eastAsia="仿宋" w:cs="Times New Roman"/>
                <w:szCs w:val="21"/>
              </w:rPr>
              <w:t>本项目采用讲授法、演示探究法和视频教学；（1）教师通过PPT和视频讲解住宅空间设计的分类及各类别空间的功能要求和设计要点。引导学生了解和掌握住宅空间设计的基本知识和设计技能以及住宅空间设计的程序及表达。</w:t>
            </w:r>
          </w:p>
          <w:p>
            <w:pPr>
              <w:spacing w:line="360" w:lineRule="exact"/>
              <w:jc w:val="left"/>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2：</w:t>
            </w:r>
            <w:r>
              <w:rPr>
                <w:rFonts w:hint="eastAsia" w:ascii="仿宋" w:hAnsi="仿宋" w:eastAsia="仿宋" w:cs="仿宋"/>
                <w:sz w:val="21"/>
                <w:szCs w:val="21"/>
                <w:lang w:eastAsia="zh-CN"/>
              </w:rPr>
              <w:t>娱乐空间</w:t>
            </w:r>
            <w:r>
              <w:rPr>
                <w:rFonts w:hint="eastAsia" w:ascii="仿宋" w:hAnsi="仿宋" w:eastAsia="仿宋" w:cs="仿宋"/>
                <w:sz w:val="21"/>
                <w:szCs w:val="21"/>
              </w:rPr>
              <w:t>设计原则及要点</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numPr>
                <w:ilvl w:val="0"/>
                <w:numId w:val="13"/>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不同空间功能的室内需求 </w:t>
            </w:r>
          </w:p>
          <w:p>
            <w:pPr>
              <w:numPr>
                <w:ilvl w:val="0"/>
                <w:numId w:val="13"/>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不同空间的室内分析</w:t>
            </w:r>
          </w:p>
          <w:p>
            <w:pPr>
              <w:numPr>
                <w:ilvl w:val="0"/>
                <w:numId w:val="13"/>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空间划分方式</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sz w:val="21"/>
                <w:szCs w:val="21"/>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3：</w:t>
            </w:r>
            <w:r>
              <w:rPr>
                <w:rFonts w:hint="eastAsia" w:ascii="仿宋" w:hAnsi="仿宋" w:eastAsia="仿宋" w:cs="仿宋"/>
                <w:sz w:val="21"/>
                <w:szCs w:val="21"/>
                <w:lang w:eastAsia="zh-CN"/>
              </w:rPr>
              <w:t>娱乐空间</w:t>
            </w:r>
            <w:r>
              <w:rPr>
                <w:rFonts w:hint="eastAsia" w:ascii="仿宋" w:hAnsi="仿宋" w:eastAsia="仿宋" w:cs="仿宋"/>
                <w:sz w:val="21"/>
                <w:szCs w:val="21"/>
              </w:rPr>
              <w:t>设计的程序及表达</w:t>
            </w:r>
          </w:p>
          <w:p>
            <w:pPr>
              <w:spacing w:line="240" w:lineRule="auto"/>
              <w:jc w:val="left"/>
              <w:rPr>
                <w:rFonts w:hint="eastAsia" w:ascii="仿宋" w:hAnsi="仿宋" w:eastAsia="仿宋" w:cs="仿宋"/>
                <w:color w:val="000000"/>
                <w:kern w:val="2"/>
                <w:sz w:val="21"/>
                <w:szCs w:val="21"/>
                <w:lang w:val="en-US" w:eastAsia="zh-CN" w:bidi="ar-SA"/>
              </w:rPr>
            </w:pPr>
          </w:p>
        </w:tc>
        <w:tc>
          <w:tcPr>
            <w:tcW w:w="3144" w:type="dxa"/>
            <w:gridSpan w:val="2"/>
            <w:vAlign w:val="center"/>
          </w:tcPr>
          <w:p>
            <w:pPr>
              <w:numPr>
                <w:ilvl w:val="0"/>
                <w:numId w:val="14"/>
              </w:numPr>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娱乐</w:t>
            </w:r>
            <w:r>
              <w:rPr>
                <w:rFonts w:hint="eastAsia" w:ascii="仿宋" w:hAnsi="仿宋" w:eastAsia="仿宋" w:cs="仿宋"/>
                <w:sz w:val="21"/>
                <w:szCs w:val="21"/>
              </w:rPr>
              <w:t>空间设计的分类及各类别空间的功能要求和设计要点</w:t>
            </w:r>
            <w:r>
              <w:rPr>
                <w:rFonts w:hint="eastAsia" w:ascii="仿宋" w:hAnsi="仿宋" w:eastAsia="仿宋" w:cs="仿宋"/>
                <w:sz w:val="21"/>
                <w:szCs w:val="21"/>
                <w:lang w:eastAsia="zh-CN"/>
              </w:rPr>
              <w:t>。</w:t>
            </w:r>
          </w:p>
          <w:p>
            <w:pPr>
              <w:numPr>
                <w:ilvl w:val="0"/>
                <w:numId w:val="14"/>
              </w:numPr>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娱乐空间</w:t>
            </w:r>
            <w:r>
              <w:rPr>
                <w:rFonts w:hint="eastAsia" w:ascii="仿宋" w:hAnsi="仿宋" w:eastAsia="仿宋" w:cs="仿宋"/>
                <w:sz w:val="21"/>
                <w:szCs w:val="21"/>
              </w:rPr>
              <w:t>设计的基本知识和设计技能。</w:t>
            </w:r>
          </w:p>
          <w:p>
            <w:pPr>
              <w:numPr>
                <w:ilvl w:val="0"/>
                <w:numId w:val="14"/>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掌握正确的设计造型、色彩、技巧等具有装饰性的艺术手段。</w:t>
            </w:r>
          </w:p>
          <w:p>
            <w:pPr>
              <w:numPr>
                <w:ilvl w:val="0"/>
                <w:numId w:val="14"/>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提高</w:t>
            </w:r>
            <w:r>
              <w:rPr>
                <w:rFonts w:hint="eastAsia" w:ascii="仿宋" w:hAnsi="仿宋" w:eastAsia="仿宋" w:cs="仿宋"/>
                <w:sz w:val="21"/>
                <w:szCs w:val="21"/>
                <w:lang w:eastAsia="zh-CN"/>
              </w:rPr>
              <w:t>娱乐</w:t>
            </w:r>
            <w:r>
              <w:rPr>
                <w:rFonts w:hint="eastAsia" w:ascii="仿宋" w:hAnsi="仿宋" w:eastAsia="仿宋" w:cs="仿宋"/>
                <w:sz w:val="21"/>
                <w:szCs w:val="21"/>
              </w:rPr>
              <w:t>空间设计的综合能力。</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eastAsia"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eastAsia="zh-CN"/>
              </w:rPr>
              <w:t>任务</w:t>
            </w:r>
            <w:r>
              <w:rPr>
                <w:rFonts w:hint="eastAsia" w:ascii="仿宋" w:hAnsi="仿宋" w:eastAsia="仿宋" w:cs="仿宋"/>
                <w:color w:val="000000"/>
                <w:sz w:val="21"/>
                <w:szCs w:val="21"/>
                <w:lang w:val="en-US" w:eastAsia="zh-CN"/>
              </w:rPr>
              <w:t>4：</w:t>
            </w:r>
            <w:r>
              <w:rPr>
                <w:rFonts w:hint="eastAsia" w:ascii="仿宋" w:hAnsi="仿宋" w:eastAsia="仿宋" w:cs="仿宋"/>
                <w:sz w:val="21"/>
                <w:szCs w:val="21"/>
                <w:lang w:eastAsia="zh-CN"/>
              </w:rPr>
              <w:t>娱乐</w:t>
            </w:r>
            <w:r>
              <w:rPr>
                <w:rFonts w:hint="eastAsia" w:ascii="仿宋" w:hAnsi="仿宋" w:eastAsia="仿宋" w:cs="仿宋"/>
                <w:sz w:val="21"/>
                <w:szCs w:val="21"/>
              </w:rPr>
              <w:t>空间的功能，空间，色彩，常用装饰材质，灯光，及家具的布置和后期装饰</w:t>
            </w:r>
          </w:p>
        </w:tc>
        <w:tc>
          <w:tcPr>
            <w:tcW w:w="3144" w:type="dxa"/>
            <w:gridSpan w:val="2"/>
            <w:vAlign w:val="center"/>
          </w:tcPr>
          <w:p>
            <w:pPr>
              <w:numPr>
                <w:ilvl w:val="0"/>
                <w:numId w:val="15"/>
              </w:numPr>
              <w:spacing w:line="240" w:lineRule="auto"/>
              <w:jc w:val="left"/>
              <w:rPr>
                <w:rFonts w:hint="eastAsia" w:ascii="仿宋" w:hAnsi="仿宋" w:eastAsia="仿宋" w:cs="仿宋"/>
                <w:sz w:val="21"/>
                <w:szCs w:val="21"/>
              </w:rPr>
            </w:pPr>
            <w:r>
              <w:rPr>
                <w:rFonts w:hint="eastAsia" w:ascii="仿宋" w:hAnsi="仿宋" w:eastAsia="仿宋" w:cs="仿宋"/>
                <w:sz w:val="21"/>
                <w:szCs w:val="21"/>
              </w:rPr>
              <w:t>功能设计的表现</w:t>
            </w:r>
          </w:p>
          <w:p>
            <w:pPr>
              <w:numPr>
                <w:ilvl w:val="0"/>
                <w:numId w:val="15"/>
              </w:numPr>
              <w:spacing w:line="240" w:lineRule="auto"/>
              <w:jc w:val="left"/>
              <w:rPr>
                <w:rFonts w:hint="eastAsia" w:ascii="仿宋" w:hAnsi="仿宋" w:eastAsia="仿宋" w:cs="仿宋"/>
                <w:sz w:val="21"/>
                <w:szCs w:val="21"/>
              </w:rPr>
            </w:pPr>
            <w:r>
              <w:rPr>
                <w:rFonts w:hint="eastAsia" w:ascii="仿宋" w:hAnsi="仿宋" w:eastAsia="仿宋" w:cs="仿宋"/>
                <w:sz w:val="21"/>
                <w:szCs w:val="21"/>
              </w:rPr>
              <w:t xml:space="preserve">风格的呈现与审美的搭配 </w:t>
            </w:r>
          </w:p>
          <w:p>
            <w:pPr>
              <w:numPr>
                <w:ilvl w:val="0"/>
                <w:numId w:val="15"/>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材质与家具的搭配</w:t>
            </w:r>
          </w:p>
          <w:p>
            <w:pPr>
              <w:numPr>
                <w:ilvl w:val="0"/>
                <w:numId w:val="15"/>
              </w:num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w:t>
            </w:r>
            <w:r>
              <w:rPr>
                <w:rFonts w:hint="eastAsia" w:ascii="仿宋" w:hAnsi="仿宋" w:eastAsia="仿宋" w:cs="仿宋"/>
                <w:sz w:val="21"/>
                <w:szCs w:val="21"/>
                <w:lang w:eastAsia="zh-CN"/>
              </w:rPr>
              <w:t>娱乐空间</w:t>
            </w:r>
            <w:r>
              <w:rPr>
                <w:rFonts w:hint="eastAsia" w:ascii="仿宋" w:hAnsi="仿宋" w:eastAsia="仿宋" w:cs="仿宋"/>
                <w:sz w:val="21"/>
                <w:szCs w:val="21"/>
              </w:rPr>
              <w:t>家具与陈设设计方法。</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default"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240" w:lineRule="auto"/>
              <w:jc w:val="left"/>
              <w:rPr>
                <w:rFonts w:hint="eastAsia" w:ascii="仿宋" w:hAnsi="仿宋" w:eastAsia="仿宋" w:cs="仿宋"/>
                <w:color w:val="000000"/>
                <w:kern w:val="2"/>
                <w:sz w:val="21"/>
                <w:szCs w:val="21"/>
                <w:lang w:val="en-US" w:eastAsia="zh-CN" w:bidi="ar-SA"/>
              </w:rPr>
            </w:pPr>
            <w:r>
              <w:rPr>
                <w:rFonts w:hint="eastAsia" w:ascii="仿宋" w:hAnsi="仿宋" w:eastAsia="仿宋" w:cs="仿宋"/>
                <w:sz w:val="21"/>
                <w:szCs w:val="21"/>
                <w:lang w:eastAsia="zh-CN"/>
              </w:rPr>
              <w:t>任务</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娱乐空间设计实践</w:t>
            </w:r>
          </w:p>
        </w:tc>
        <w:tc>
          <w:tcPr>
            <w:tcW w:w="3144" w:type="dxa"/>
            <w:gridSpan w:val="2"/>
            <w:vAlign w:val="center"/>
          </w:tcPr>
          <w:p>
            <w:pPr>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具备根据</w:t>
            </w:r>
            <w:r>
              <w:rPr>
                <w:rFonts w:hint="eastAsia" w:ascii="仿宋" w:hAnsi="仿宋" w:eastAsia="仿宋" w:cs="仿宋"/>
                <w:sz w:val="21"/>
                <w:szCs w:val="21"/>
                <w:lang w:eastAsia="zh-CN"/>
              </w:rPr>
              <w:t>娱乐空间</w:t>
            </w:r>
            <w:r>
              <w:rPr>
                <w:rFonts w:hint="eastAsia" w:ascii="仿宋" w:hAnsi="仿宋" w:eastAsia="仿宋" w:cs="仿宋"/>
                <w:sz w:val="21"/>
                <w:szCs w:val="21"/>
              </w:rPr>
              <w:t>的综合项目的设计特点，针对</w:t>
            </w:r>
            <w:r>
              <w:rPr>
                <w:rFonts w:hint="eastAsia" w:ascii="仿宋" w:hAnsi="仿宋" w:eastAsia="仿宋" w:cs="仿宋"/>
                <w:sz w:val="21"/>
                <w:szCs w:val="21"/>
                <w:lang w:eastAsia="zh-CN"/>
              </w:rPr>
              <w:t>甲方</w:t>
            </w:r>
            <w:r>
              <w:rPr>
                <w:rFonts w:hint="eastAsia" w:ascii="仿宋" w:hAnsi="仿宋" w:eastAsia="仿宋" w:cs="仿宋"/>
                <w:sz w:val="21"/>
                <w:szCs w:val="21"/>
              </w:rPr>
              <w:t>的工作性质</w:t>
            </w:r>
            <w:r>
              <w:rPr>
                <w:rFonts w:hint="eastAsia" w:ascii="仿宋" w:hAnsi="仿宋" w:eastAsia="仿宋" w:cs="仿宋"/>
                <w:sz w:val="21"/>
                <w:szCs w:val="21"/>
                <w:lang w:eastAsia="zh-CN"/>
              </w:rPr>
              <w:t>、</w:t>
            </w:r>
            <w:r>
              <w:rPr>
                <w:rFonts w:hint="eastAsia" w:ascii="仿宋" w:hAnsi="仿宋" w:eastAsia="仿宋" w:cs="仿宋"/>
                <w:sz w:val="21"/>
                <w:szCs w:val="21"/>
              </w:rPr>
              <w:t>习惯爱好等特征运用</w:t>
            </w:r>
            <w:r>
              <w:rPr>
                <w:rFonts w:hint="eastAsia" w:ascii="仿宋" w:hAnsi="仿宋" w:eastAsia="仿宋" w:cs="仿宋"/>
                <w:sz w:val="21"/>
                <w:szCs w:val="21"/>
                <w:lang w:eastAsia="zh-CN"/>
              </w:rPr>
              <w:t>娱乐空间</w:t>
            </w:r>
            <w:r>
              <w:rPr>
                <w:rFonts w:hint="eastAsia" w:ascii="仿宋" w:hAnsi="仿宋" w:eastAsia="仿宋" w:cs="仿宋"/>
                <w:sz w:val="21"/>
                <w:szCs w:val="21"/>
              </w:rPr>
              <w:t>设计相关理论知识，完成整套方案设计能力。</w:t>
            </w:r>
          </w:p>
        </w:tc>
        <w:tc>
          <w:tcPr>
            <w:tcW w:w="1929" w:type="dxa"/>
            <w:gridSpan w:val="2"/>
            <w:vMerge w:val="continue"/>
            <w:vAlign w:val="center"/>
          </w:tcPr>
          <w:p>
            <w:pPr>
              <w:spacing w:line="360" w:lineRule="exact"/>
              <w:jc w:val="center"/>
              <w:rPr>
                <w:rFonts w:ascii="仿宋" w:hAnsi="仿宋" w:eastAsia="仿宋" w:cs="Times New Roman"/>
                <w:szCs w:val="21"/>
              </w:rPr>
            </w:pPr>
          </w:p>
        </w:tc>
        <w:tc>
          <w:tcPr>
            <w:tcW w:w="1388" w:type="dxa"/>
            <w:vAlign w:val="center"/>
          </w:tcPr>
          <w:p>
            <w:pPr>
              <w:spacing w:line="360" w:lineRule="exact"/>
              <w:jc w:val="center"/>
              <w:rPr>
                <w:rFonts w:hint="default" w:ascii="仿宋" w:hAnsi="仿宋" w:eastAsia="仿宋" w:cs="Times New Roman"/>
                <w:b w:val="0"/>
                <w:bCs/>
                <w:szCs w:val="21"/>
                <w:lang w:val="en-US" w:eastAsia="zh-CN"/>
              </w:rPr>
            </w:pPr>
            <w:r>
              <w:rPr>
                <w:rFonts w:hint="eastAsia" w:ascii="仿宋" w:hAnsi="仿宋" w:eastAsia="仿宋" w:cs="Times New Roman"/>
                <w:b w:val="0"/>
                <w:bCs/>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jc w:val="center"/>
        </w:trPr>
        <w:tc>
          <w:tcPr>
            <w:tcW w:w="1833" w:type="dxa"/>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总结整理</w:t>
            </w:r>
          </w:p>
        </w:tc>
        <w:tc>
          <w:tcPr>
            <w:tcW w:w="6461" w:type="dxa"/>
            <w:gridSpan w:val="5"/>
            <w:vAlign w:val="center"/>
          </w:tcPr>
          <w:p>
            <w:pPr>
              <w:spacing w:line="360" w:lineRule="exact"/>
              <w:ind w:firstLine="420" w:firstLineChars="200"/>
              <w:jc w:val="left"/>
              <w:rPr>
                <w:rFonts w:ascii="仿宋" w:hAnsi="仿宋" w:eastAsia="仿宋" w:cs="Times New Roman"/>
                <w:b/>
                <w:szCs w:val="21"/>
              </w:rPr>
            </w:pPr>
            <w:r>
              <w:rPr>
                <w:rFonts w:hint="eastAsia" w:ascii="仿宋" w:hAnsi="仿宋" w:eastAsia="仿宋" w:cs="Times New Roman"/>
                <w:b w:val="0"/>
                <w:bCs/>
                <w:szCs w:val="21"/>
              </w:rPr>
              <w:t>通过本课程的教学，从理论-方法-应用三个方向讲解效果图表现的理论方向及表现技巧。引导学生正确表现设计的造型能力和表现能力，提高艺术的感知力和鉴赏能力，并掌握一定的创新设计手法。通过本课程的学习，学生能独立的接单、设计制作及施工管理的全部过程，并具备能适应室内设计行业的发展需要的潜能。整个教学过程是通过具体的真实案例、项目来进行授课，该课程采用“项目驱动，案例教学，一体化课堂”的教学模式开展教学。</w:t>
            </w:r>
          </w:p>
        </w:tc>
      </w:tr>
    </w:tbl>
    <w:p>
      <w:pPr>
        <w:spacing w:line="440" w:lineRule="exact"/>
        <w:rPr>
          <w:rFonts w:hint="eastAsia" w:ascii="黑体" w:hAnsi="黑体" w:eastAsia="黑体" w:cs="Times New Roman"/>
          <w:b/>
          <w:sz w:val="28"/>
          <w:szCs w:val="28"/>
        </w:rPr>
      </w:pPr>
    </w:p>
    <w:p>
      <w:pPr>
        <w:spacing w:line="440" w:lineRule="exact"/>
        <w:ind w:firstLine="561" w:firstLineChars="200"/>
        <w:rPr>
          <w:rFonts w:ascii="黑体" w:hAnsi="黑体" w:eastAsia="黑体" w:cs="Times New Roman"/>
          <w:b/>
          <w:sz w:val="28"/>
          <w:szCs w:val="28"/>
        </w:rPr>
      </w:pPr>
      <w:r>
        <w:rPr>
          <w:rFonts w:hint="eastAsia" w:ascii="黑体" w:hAnsi="黑体" w:eastAsia="黑体" w:cs="Times New Roman"/>
          <w:b/>
          <w:sz w:val="28"/>
          <w:szCs w:val="28"/>
        </w:rPr>
        <w:t>六、考核标准与方式</w:t>
      </w:r>
    </w:p>
    <w:tbl>
      <w:tblPr>
        <w:tblStyle w:val="6"/>
        <w:tblW w:w="8522"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91"/>
        <w:gridCol w:w="2161"/>
        <w:gridCol w:w="2557"/>
        <w:gridCol w:w="1493"/>
        <w:gridCol w:w="14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atLeast"/>
          <w:tblHeader/>
          <w:jc w:val="center"/>
        </w:trPr>
        <w:tc>
          <w:tcPr>
            <w:tcW w:w="891" w:type="dxa"/>
            <w:vMerge w:val="restart"/>
            <w:vAlign w:val="center"/>
          </w:tcPr>
          <w:p>
            <w:pPr>
              <w:spacing w:line="360" w:lineRule="exact"/>
              <w:jc w:val="center"/>
              <w:rPr>
                <w:rFonts w:ascii="仿宋" w:hAnsi="仿宋" w:eastAsia="仿宋" w:cs="宋体"/>
                <w:b/>
                <w:szCs w:val="21"/>
              </w:rPr>
            </w:pPr>
            <w:r>
              <w:rPr>
                <w:rFonts w:hint="eastAsia" w:ascii="仿宋" w:hAnsi="仿宋" w:eastAsia="仿宋" w:cs="宋体"/>
                <w:b/>
                <w:szCs w:val="21"/>
              </w:rPr>
              <w:t>学习情境</w:t>
            </w:r>
          </w:p>
        </w:tc>
        <w:tc>
          <w:tcPr>
            <w:tcW w:w="4718" w:type="dxa"/>
            <w:gridSpan w:val="2"/>
            <w:vAlign w:val="center"/>
          </w:tcPr>
          <w:p>
            <w:pPr>
              <w:spacing w:line="360" w:lineRule="exact"/>
              <w:jc w:val="center"/>
              <w:rPr>
                <w:rFonts w:ascii="仿宋" w:hAnsi="仿宋" w:eastAsia="仿宋" w:cs="宋体"/>
                <w:b/>
                <w:szCs w:val="21"/>
              </w:rPr>
            </w:pPr>
            <w:r>
              <w:rPr>
                <w:rFonts w:hint="eastAsia" w:ascii="仿宋" w:hAnsi="仿宋" w:eastAsia="仿宋" w:cs="宋体"/>
                <w:b/>
                <w:szCs w:val="21"/>
              </w:rPr>
              <w:t xml:space="preserve"> 考核点</w:t>
            </w:r>
          </w:p>
        </w:tc>
        <w:tc>
          <w:tcPr>
            <w:tcW w:w="1493" w:type="dxa"/>
            <w:vMerge w:val="restart"/>
            <w:vAlign w:val="center"/>
          </w:tcPr>
          <w:p>
            <w:pPr>
              <w:spacing w:line="360" w:lineRule="exact"/>
              <w:jc w:val="center"/>
              <w:rPr>
                <w:rFonts w:ascii="仿宋" w:hAnsi="仿宋" w:eastAsia="仿宋" w:cs="宋体"/>
                <w:b/>
                <w:szCs w:val="21"/>
              </w:rPr>
            </w:pPr>
            <w:r>
              <w:rPr>
                <w:rFonts w:hint="eastAsia" w:ascii="仿宋" w:hAnsi="仿宋" w:eastAsia="仿宋" w:cs="宋体"/>
                <w:b/>
                <w:szCs w:val="21"/>
              </w:rPr>
              <w:t>建议考核</w:t>
            </w:r>
          </w:p>
          <w:p>
            <w:pPr>
              <w:spacing w:line="360" w:lineRule="exact"/>
              <w:jc w:val="center"/>
              <w:rPr>
                <w:rFonts w:ascii="仿宋" w:hAnsi="仿宋" w:eastAsia="仿宋" w:cs="宋体"/>
                <w:b/>
                <w:szCs w:val="21"/>
              </w:rPr>
            </w:pPr>
            <w:r>
              <w:rPr>
                <w:rFonts w:hint="eastAsia" w:ascii="仿宋" w:hAnsi="仿宋" w:eastAsia="仿宋" w:cs="宋体"/>
                <w:b/>
                <w:szCs w:val="21"/>
              </w:rPr>
              <w:t>评价方式</w:t>
            </w:r>
          </w:p>
        </w:tc>
        <w:tc>
          <w:tcPr>
            <w:tcW w:w="1420" w:type="dxa"/>
            <w:vMerge w:val="restart"/>
            <w:vAlign w:val="center"/>
          </w:tcPr>
          <w:p>
            <w:pPr>
              <w:spacing w:line="360" w:lineRule="exact"/>
              <w:jc w:val="center"/>
              <w:rPr>
                <w:rFonts w:ascii="仿宋" w:hAnsi="仿宋" w:eastAsia="仿宋" w:cs="宋体"/>
                <w:b/>
                <w:szCs w:val="21"/>
              </w:rPr>
            </w:pPr>
            <w:r>
              <w:rPr>
                <w:rFonts w:hint="eastAsia" w:ascii="仿宋" w:hAnsi="仿宋" w:eastAsia="仿宋" w:cs="宋体"/>
                <w:b/>
                <w:szCs w:val="21"/>
              </w:rPr>
              <w:t>权重（%）</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atLeast"/>
          <w:tblHeader/>
          <w:jc w:val="center"/>
        </w:trPr>
        <w:tc>
          <w:tcPr>
            <w:tcW w:w="891" w:type="dxa"/>
            <w:vMerge w:val="continue"/>
            <w:vAlign w:val="center"/>
          </w:tcPr>
          <w:p>
            <w:pPr>
              <w:spacing w:line="360" w:lineRule="exact"/>
              <w:jc w:val="center"/>
              <w:rPr>
                <w:rFonts w:ascii="仿宋" w:hAnsi="仿宋" w:eastAsia="仿宋" w:cs="宋体"/>
                <w:b/>
                <w:szCs w:val="21"/>
              </w:rPr>
            </w:pPr>
          </w:p>
        </w:tc>
        <w:tc>
          <w:tcPr>
            <w:tcW w:w="2161" w:type="dxa"/>
            <w:tcBorders>
              <w:right w:val="single" w:color="auto" w:sz="4" w:space="0"/>
            </w:tcBorders>
            <w:vAlign w:val="center"/>
          </w:tcPr>
          <w:p>
            <w:pPr>
              <w:spacing w:line="360" w:lineRule="exact"/>
              <w:jc w:val="center"/>
              <w:rPr>
                <w:rFonts w:ascii="仿宋" w:hAnsi="仿宋" w:eastAsia="仿宋" w:cs="宋体"/>
                <w:b/>
                <w:szCs w:val="21"/>
              </w:rPr>
            </w:pPr>
            <w:r>
              <w:rPr>
                <w:rFonts w:hint="eastAsia" w:ascii="仿宋" w:hAnsi="仿宋" w:eastAsia="仿宋" w:cs="宋体"/>
                <w:b/>
                <w:szCs w:val="21"/>
              </w:rPr>
              <w:t>知识目标</w:t>
            </w:r>
          </w:p>
        </w:tc>
        <w:tc>
          <w:tcPr>
            <w:tcW w:w="2557" w:type="dxa"/>
            <w:tcBorders>
              <w:left w:val="single" w:color="auto" w:sz="4" w:space="0"/>
            </w:tcBorders>
            <w:vAlign w:val="center"/>
          </w:tcPr>
          <w:p>
            <w:pPr>
              <w:spacing w:line="360" w:lineRule="exact"/>
              <w:jc w:val="center"/>
              <w:rPr>
                <w:rFonts w:ascii="仿宋" w:hAnsi="仿宋" w:eastAsia="仿宋" w:cs="宋体"/>
                <w:b/>
                <w:szCs w:val="21"/>
              </w:rPr>
            </w:pPr>
            <w:r>
              <w:rPr>
                <w:rFonts w:hint="eastAsia" w:ascii="仿宋" w:hAnsi="仿宋" w:eastAsia="仿宋" w:cs="宋体"/>
                <w:b/>
                <w:szCs w:val="21"/>
              </w:rPr>
              <w:t>能力目标</w:t>
            </w:r>
          </w:p>
        </w:tc>
        <w:tc>
          <w:tcPr>
            <w:tcW w:w="1493" w:type="dxa"/>
            <w:vMerge w:val="continue"/>
            <w:vAlign w:val="center"/>
          </w:tcPr>
          <w:p>
            <w:pPr>
              <w:spacing w:line="360" w:lineRule="exact"/>
              <w:jc w:val="center"/>
              <w:rPr>
                <w:rFonts w:ascii="仿宋" w:hAnsi="仿宋" w:eastAsia="仿宋" w:cs="宋体"/>
                <w:szCs w:val="21"/>
              </w:rPr>
            </w:pPr>
          </w:p>
        </w:tc>
        <w:tc>
          <w:tcPr>
            <w:tcW w:w="1420" w:type="dxa"/>
            <w:vMerge w:val="continue"/>
            <w:vAlign w:val="center"/>
          </w:tcPr>
          <w:p>
            <w:pPr>
              <w:spacing w:line="360" w:lineRule="exact"/>
              <w:jc w:val="center"/>
              <w:rPr>
                <w:rFonts w:ascii="仿宋" w:hAnsi="仿宋" w:eastAsia="仿宋"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atLeast"/>
          <w:jc w:val="center"/>
        </w:trPr>
        <w:tc>
          <w:tcPr>
            <w:tcW w:w="891" w:type="dxa"/>
            <w:vAlign w:val="center"/>
          </w:tcPr>
          <w:p>
            <w:pPr>
              <w:spacing w:line="360" w:lineRule="exact"/>
              <w:rPr>
                <w:rFonts w:ascii="仿宋" w:hAnsi="仿宋" w:eastAsia="仿宋" w:cs="Times New Roman"/>
                <w:b/>
                <w:szCs w:val="21"/>
              </w:rPr>
            </w:pPr>
            <w:r>
              <w:rPr>
                <w:rFonts w:hint="eastAsia" w:ascii="仿宋" w:hAnsi="仿宋" w:eastAsia="仿宋" w:cs="Times New Roman"/>
                <w:b/>
                <w:szCs w:val="21"/>
              </w:rPr>
              <w:t>情境1</w:t>
            </w:r>
          </w:p>
        </w:tc>
        <w:tc>
          <w:tcPr>
            <w:tcW w:w="2161" w:type="dxa"/>
            <w:tcBorders>
              <w:right w:val="single" w:color="auto" w:sz="4" w:space="0"/>
            </w:tcBorders>
            <w:vAlign w:val="center"/>
          </w:tcPr>
          <w:p>
            <w:pPr>
              <w:spacing w:line="360" w:lineRule="exact"/>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作业</w:t>
            </w:r>
            <w:r>
              <w:rPr>
                <w:rFonts w:hint="eastAsia" w:ascii="仿宋" w:hAnsi="仿宋" w:eastAsia="仿宋" w:cs="仿宋"/>
                <w:b w:val="0"/>
                <w:bCs/>
                <w:sz w:val="21"/>
                <w:szCs w:val="21"/>
              </w:rPr>
              <w:t>完成情况</w:t>
            </w:r>
          </w:p>
        </w:tc>
        <w:tc>
          <w:tcPr>
            <w:tcW w:w="2557" w:type="dxa"/>
            <w:tcBorders>
              <w:left w:val="single" w:color="auto" w:sz="4" w:space="0"/>
            </w:tcBorders>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态度纪律</w:t>
            </w:r>
          </w:p>
        </w:tc>
        <w:tc>
          <w:tcPr>
            <w:tcW w:w="1493" w:type="dxa"/>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根据作业完成情况、课堂回答问题、考勤情况评定成绩。</w:t>
            </w:r>
          </w:p>
        </w:tc>
        <w:tc>
          <w:tcPr>
            <w:tcW w:w="1420" w:type="dxa"/>
            <w:vAlign w:val="center"/>
          </w:tcPr>
          <w:p>
            <w:pPr>
              <w:spacing w:line="36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atLeast"/>
          <w:jc w:val="center"/>
        </w:trPr>
        <w:tc>
          <w:tcPr>
            <w:tcW w:w="891" w:type="dxa"/>
            <w:vAlign w:val="center"/>
          </w:tcPr>
          <w:p>
            <w:pPr>
              <w:spacing w:line="360" w:lineRule="exact"/>
              <w:rPr>
                <w:rFonts w:ascii="仿宋" w:hAnsi="仿宋" w:eastAsia="仿宋" w:cs="Times New Roman"/>
                <w:b/>
                <w:szCs w:val="21"/>
              </w:rPr>
            </w:pPr>
            <w:r>
              <w:rPr>
                <w:rFonts w:hint="eastAsia" w:ascii="仿宋" w:hAnsi="仿宋" w:eastAsia="仿宋" w:cs="Times New Roman"/>
                <w:b/>
                <w:szCs w:val="21"/>
              </w:rPr>
              <w:t>情境2</w:t>
            </w:r>
          </w:p>
        </w:tc>
        <w:tc>
          <w:tcPr>
            <w:tcW w:w="2161" w:type="dxa"/>
            <w:tcBorders>
              <w:right w:val="single" w:color="auto" w:sz="4" w:space="0"/>
            </w:tcBorders>
            <w:vAlign w:val="center"/>
          </w:tcPr>
          <w:p>
            <w:pPr>
              <w:spacing w:line="360" w:lineRule="exact"/>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公共空间设计的理论知识</w:t>
            </w:r>
          </w:p>
        </w:tc>
        <w:tc>
          <w:tcPr>
            <w:tcW w:w="2557" w:type="dxa"/>
            <w:tcBorders>
              <w:left w:val="single" w:color="auto" w:sz="4" w:space="0"/>
            </w:tcBorders>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知识技能</w:t>
            </w:r>
          </w:p>
        </w:tc>
        <w:tc>
          <w:tcPr>
            <w:tcW w:w="1493" w:type="dxa"/>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根据学生平时作业的实践动手能力情况、参与情况评定。</w:t>
            </w:r>
          </w:p>
        </w:tc>
        <w:tc>
          <w:tcPr>
            <w:tcW w:w="1420" w:type="dxa"/>
            <w:vAlign w:val="center"/>
          </w:tcPr>
          <w:p>
            <w:pPr>
              <w:spacing w:line="36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atLeast"/>
          <w:jc w:val="center"/>
        </w:trPr>
        <w:tc>
          <w:tcPr>
            <w:tcW w:w="891" w:type="dxa"/>
            <w:vAlign w:val="center"/>
          </w:tcPr>
          <w:p>
            <w:pPr>
              <w:spacing w:line="360" w:lineRule="exact"/>
              <w:rPr>
                <w:rFonts w:ascii="仿宋" w:hAnsi="仿宋" w:eastAsia="仿宋" w:cs="Times New Roman"/>
                <w:b/>
                <w:szCs w:val="21"/>
              </w:rPr>
            </w:pPr>
            <w:r>
              <w:rPr>
                <w:rFonts w:hint="eastAsia" w:ascii="仿宋" w:hAnsi="仿宋" w:eastAsia="仿宋" w:cs="Times New Roman"/>
                <w:b/>
                <w:szCs w:val="21"/>
              </w:rPr>
              <w:t>情境3</w:t>
            </w:r>
          </w:p>
        </w:tc>
        <w:tc>
          <w:tcPr>
            <w:tcW w:w="2161" w:type="dxa"/>
            <w:tcBorders>
              <w:right w:val="single" w:color="auto" w:sz="4" w:space="0"/>
            </w:tcBorders>
            <w:vAlign w:val="center"/>
          </w:tcPr>
          <w:p>
            <w:pPr>
              <w:spacing w:line="360" w:lineRule="exact"/>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公共空间设计方案能力</w:t>
            </w:r>
          </w:p>
        </w:tc>
        <w:tc>
          <w:tcPr>
            <w:tcW w:w="2557" w:type="dxa"/>
            <w:tcBorders>
              <w:left w:val="single" w:color="auto" w:sz="4" w:space="0"/>
            </w:tcBorders>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设计与创新</w:t>
            </w:r>
          </w:p>
        </w:tc>
        <w:tc>
          <w:tcPr>
            <w:tcW w:w="1493" w:type="dxa"/>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根据任务中表现出的自主、创新、设计与审美能力评定。</w:t>
            </w:r>
          </w:p>
        </w:tc>
        <w:tc>
          <w:tcPr>
            <w:tcW w:w="1420" w:type="dxa"/>
            <w:vAlign w:val="center"/>
          </w:tcPr>
          <w:p>
            <w:pPr>
              <w:spacing w:line="36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atLeast"/>
          <w:jc w:val="center"/>
        </w:trPr>
        <w:tc>
          <w:tcPr>
            <w:tcW w:w="891" w:type="dxa"/>
            <w:vAlign w:val="center"/>
          </w:tcPr>
          <w:p>
            <w:pPr>
              <w:spacing w:line="360" w:lineRule="exact"/>
              <w:rPr>
                <w:rFonts w:hint="eastAsia" w:ascii="仿宋" w:hAnsi="仿宋" w:eastAsia="仿宋" w:cs="Times New Roman"/>
                <w:b/>
                <w:szCs w:val="21"/>
                <w:lang w:val="en-US" w:eastAsia="zh-CN"/>
              </w:rPr>
            </w:pPr>
            <w:r>
              <w:rPr>
                <w:rFonts w:hint="eastAsia" w:ascii="仿宋" w:hAnsi="仿宋" w:eastAsia="仿宋" w:cs="Times New Roman"/>
                <w:b/>
                <w:szCs w:val="21"/>
              </w:rPr>
              <w:t>情境</w:t>
            </w:r>
            <w:r>
              <w:rPr>
                <w:rFonts w:hint="eastAsia" w:ascii="仿宋" w:hAnsi="仿宋" w:eastAsia="仿宋" w:cs="Times New Roman"/>
                <w:b/>
                <w:szCs w:val="21"/>
                <w:lang w:val="en-US" w:eastAsia="zh-CN"/>
              </w:rPr>
              <w:t>4</w:t>
            </w:r>
          </w:p>
        </w:tc>
        <w:tc>
          <w:tcPr>
            <w:tcW w:w="2161" w:type="dxa"/>
            <w:tcBorders>
              <w:right w:val="single" w:color="auto" w:sz="4" w:space="0"/>
            </w:tcBorders>
            <w:vAlign w:val="center"/>
          </w:tcPr>
          <w:p>
            <w:pPr>
              <w:spacing w:line="360" w:lineRule="exact"/>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课堂作业实训</w:t>
            </w:r>
          </w:p>
        </w:tc>
        <w:tc>
          <w:tcPr>
            <w:tcW w:w="2557" w:type="dxa"/>
            <w:tcBorders>
              <w:left w:val="single" w:color="auto" w:sz="4" w:space="0"/>
            </w:tcBorders>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完成情况</w:t>
            </w:r>
          </w:p>
        </w:tc>
        <w:tc>
          <w:tcPr>
            <w:tcW w:w="1493" w:type="dxa"/>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根据完成程度评定</w:t>
            </w:r>
          </w:p>
        </w:tc>
        <w:tc>
          <w:tcPr>
            <w:tcW w:w="1420" w:type="dxa"/>
            <w:vAlign w:val="center"/>
          </w:tcPr>
          <w:p>
            <w:pPr>
              <w:spacing w:line="36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atLeast"/>
          <w:jc w:val="center"/>
        </w:trPr>
        <w:tc>
          <w:tcPr>
            <w:tcW w:w="891" w:type="dxa"/>
            <w:vAlign w:val="center"/>
          </w:tcPr>
          <w:p>
            <w:pPr>
              <w:spacing w:line="360" w:lineRule="exact"/>
              <w:rPr>
                <w:rFonts w:hint="eastAsia" w:ascii="仿宋" w:hAnsi="仿宋" w:eastAsia="仿宋" w:cs="Times New Roman"/>
                <w:b/>
                <w:szCs w:val="21"/>
                <w:lang w:val="en-US" w:eastAsia="zh-CN"/>
              </w:rPr>
            </w:pPr>
            <w:r>
              <w:rPr>
                <w:rFonts w:hint="eastAsia" w:ascii="仿宋" w:hAnsi="仿宋" w:eastAsia="仿宋" w:cs="Times New Roman"/>
                <w:b/>
                <w:szCs w:val="21"/>
              </w:rPr>
              <w:t>情境</w:t>
            </w:r>
            <w:r>
              <w:rPr>
                <w:rFonts w:hint="eastAsia" w:ascii="仿宋" w:hAnsi="仿宋" w:eastAsia="仿宋" w:cs="Times New Roman"/>
                <w:b/>
                <w:szCs w:val="21"/>
                <w:lang w:val="en-US" w:eastAsia="zh-CN"/>
              </w:rPr>
              <w:t>5</w:t>
            </w:r>
          </w:p>
        </w:tc>
        <w:tc>
          <w:tcPr>
            <w:tcW w:w="2161" w:type="dxa"/>
            <w:tcBorders>
              <w:right w:val="single" w:color="auto" w:sz="4" w:space="0"/>
            </w:tcBorders>
            <w:vAlign w:val="center"/>
          </w:tcPr>
          <w:p>
            <w:pPr>
              <w:spacing w:line="360" w:lineRule="exact"/>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综合应用案例</w:t>
            </w:r>
          </w:p>
        </w:tc>
        <w:tc>
          <w:tcPr>
            <w:tcW w:w="2557" w:type="dxa"/>
            <w:tcBorders>
              <w:left w:val="single" w:color="auto" w:sz="4" w:space="0"/>
            </w:tcBorders>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实践动手能力</w:t>
            </w:r>
          </w:p>
        </w:tc>
        <w:tc>
          <w:tcPr>
            <w:tcW w:w="1493" w:type="dxa"/>
            <w:vAlign w:val="center"/>
          </w:tcPr>
          <w:p>
            <w:pPr>
              <w:spacing w:line="360" w:lineRule="exact"/>
              <w:rPr>
                <w:rFonts w:hint="eastAsia" w:ascii="仿宋" w:hAnsi="仿宋" w:eastAsia="仿宋" w:cs="仿宋"/>
                <w:b w:val="0"/>
                <w:bCs/>
                <w:sz w:val="21"/>
                <w:szCs w:val="21"/>
              </w:rPr>
            </w:pPr>
            <w:r>
              <w:rPr>
                <w:rFonts w:hint="eastAsia" w:ascii="仿宋" w:hAnsi="仿宋" w:eastAsia="仿宋" w:cs="仿宋"/>
                <w:b w:val="0"/>
                <w:bCs/>
                <w:sz w:val="21"/>
                <w:szCs w:val="21"/>
              </w:rPr>
              <w:t>根据开放性试题中表现的自主、创新、设计与审美能力评定。</w:t>
            </w:r>
          </w:p>
        </w:tc>
        <w:tc>
          <w:tcPr>
            <w:tcW w:w="1420" w:type="dxa"/>
            <w:vAlign w:val="center"/>
          </w:tcPr>
          <w:p>
            <w:pPr>
              <w:spacing w:line="36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atLeast"/>
          <w:jc w:val="center"/>
        </w:trPr>
        <w:tc>
          <w:tcPr>
            <w:tcW w:w="7102" w:type="dxa"/>
            <w:gridSpan w:val="4"/>
            <w:vAlign w:val="center"/>
          </w:tcPr>
          <w:p>
            <w:pPr>
              <w:spacing w:line="360" w:lineRule="exact"/>
              <w:jc w:val="center"/>
              <w:rPr>
                <w:rFonts w:ascii="仿宋" w:hAnsi="仿宋" w:eastAsia="仿宋" w:cs="Times New Roman"/>
                <w:b/>
                <w:szCs w:val="21"/>
              </w:rPr>
            </w:pPr>
            <w:r>
              <w:rPr>
                <w:rFonts w:hint="eastAsia" w:ascii="仿宋" w:hAnsi="仿宋" w:eastAsia="仿宋" w:cs="Times New Roman"/>
                <w:b/>
                <w:szCs w:val="21"/>
              </w:rPr>
              <w:t>合计</w:t>
            </w:r>
          </w:p>
        </w:tc>
        <w:tc>
          <w:tcPr>
            <w:tcW w:w="1420" w:type="dxa"/>
            <w:vAlign w:val="center"/>
          </w:tcPr>
          <w:p>
            <w:pPr>
              <w:spacing w:line="360" w:lineRule="exact"/>
              <w:jc w:val="center"/>
              <w:rPr>
                <w:rFonts w:hint="default" w:ascii="仿宋" w:hAnsi="仿宋" w:eastAsia="仿宋" w:cs="Times New Roman"/>
                <w:b/>
                <w:szCs w:val="21"/>
                <w:lang w:val="en-US" w:eastAsia="zh-CN"/>
              </w:rPr>
            </w:pPr>
            <w:r>
              <w:rPr>
                <w:rFonts w:hint="eastAsia" w:ascii="宋体" w:hAnsi="宋体" w:cs="Arial"/>
                <w:sz w:val="24"/>
                <w:lang w:val="en-US" w:eastAsia="zh-CN"/>
              </w:rPr>
              <w:t>100%</w:t>
            </w:r>
          </w:p>
        </w:tc>
      </w:tr>
    </w:tbl>
    <w:p>
      <w:pPr>
        <w:spacing w:line="440" w:lineRule="exact"/>
        <w:ind w:firstLine="561" w:firstLineChars="200"/>
        <w:rPr>
          <w:rFonts w:ascii="黑体" w:hAnsi="黑体" w:eastAsia="黑体" w:cs="Times New Roman"/>
          <w:b/>
          <w:sz w:val="28"/>
          <w:szCs w:val="28"/>
        </w:rPr>
      </w:pPr>
      <w:r>
        <w:rPr>
          <w:rFonts w:hint="eastAsia" w:ascii="黑体" w:hAnsi="黑体" w:eastAsia="黑体" w:cs="Times New Roman"/>
          <w:b/>
          <w:sz w:val="28"/>
          <w:szCs w:val="28"/>
        </w:rPr>
        <w:t>七、学习资源的选用</w:t>
      </w:r>
    </w:p>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（一）主要参考教材</w:t>
      </w:r>
    </w:p>
    <w:p>
      <w:pPr>
        <w:spacing w:line="440" w:lineRule="exact"/>
        <w:ind w:firstLine="480" w:firstLineChars="200"/>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《居室空间设计》，周麒主编，华中科技大学出版社，</w:t>
      </w:r>
      <w:r>
        <w:rPr>
          <w:rFonts w:hint="eastAsia" w:ascii="仿宋" w:hAnsi="仿宋" w:eastAsia="仿宋" w:cs="Times New Roman"/>
          <w:sz w:val="24"/>
          <w:szCs w:val="24"/>
          <w:lang w:val="en-US" w:eastAsia="zh-CN"/>
        </w:rPr>
        <w:t>2015</w:t>
      </w:r>
      <w:r>
        <w:rPr>
          <w:rFonts w:hint="eastAsia" w:ascii="仿宋" w:hAnsi="仿宋" w:eastAsia="仿宋" w:cs="Times New Roman"/>
          <w:sz w:val="24"/>
          <w:szCs w:val="24"/>
          <w:lang w:eastAsia="zh-CN"/>
        </w:rPr>
        <w:t>年出版。</w:t>
      </w:r>
    </w:p>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（二）其他参考资料</w:t>
      </w:r>
    </w:p>
    <w:p>
      <w:pPr>
        <w:spacing w:line="440" w:lineRule="exact"/>
        <w:ind w:firstLine="480" w:firstLineChars="200"/>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《办公空间设计》，庞鲜主编，中国青年出版社，</w:t>
      </w:r>
      <w:r>
        <w:rPr>
          <w:rFonts w:hint="eastAsia" w:ascii="仿宋" w:hAnsi="仿宋" w:eastAsia="仿宋" w:cs="Times New Roman"/>
          <w:sz w:val="24"/>
          <w:szCs w:val="24"/>
          <w:lang w:val="en-US" w:eastAsia="zh-CN"/>
        </w:rPr>
        <w:t>2019</w:t>
      </w:r>
      <w:r>
        <w:rPr>
          <w:rFonts w:hint="eastAsia" w:ascii="仿宋" w:hAnsi="仿宋" w:eastAsia="仿宋" w:cs="Times New Roman"/>
          <w:sz w:val="24"/>
          <w:szCs w:val="24"/>
          <w:lang w:eastAsia="zh-CN"/>
        </w:rPr>
        <w:t>年出版。</w:t>
      </w:r>
    </w:p>
    <w:p>
      <w:pPr>
        <w:spacing w:line="440" w:lineRule="exact"/>
        <w:ind w:firstLine="480" w:firstLineChars="200"/>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《室内设计基础》，</w:t>
      </w:r>
      <w:r>
        <w:rPr>
          <w:rFonts w:hint="eastAsia" w:ascii="仿宋" w:hAnsi="仿宋" w:eastAsia="仿宋" w:cs="Times New Roman"/>
          <w:sz w:val="24"/>
          <w:szCs w:val="24"/>
          <w:lang w:eastAsia="zh-CN"/>
        </w:rPr>
        <w:fldChar w:fldCharType="begin"/>
      </w:r>
      <w:r>
        <w:rPr>
          <w:rFonts w:hint="eastAsia" w:ascii="仿宋" w:hAnsi="仿宋" w:eastAsia="仿宋" w:cs="Times New Roman"/>
          <w:sz w:val="24"/>
          <w:szCs w:val="24"/>
          <w:lang w:eastAsia="zh-CN"/>
        </w:rPr>
        <w:instrText xml:space="preserve"> HYPERLINK "http://search.dangdang.com/?key2=%C7%C7%B9%FA%C1%E1&amp;medium=01&amp;category_path=01.00.00.00.00.00" \t "http://product.dangdang.com/_blank" </w:instrText>
      </w:r>
      <w:r>
        <w:rPr>
          <w:rFonts w:hint="eastAsia" w:ascii="仿宋" w:hAnsi="仿宋" w:eastAsia="仿宋" w:cs="Times New Roman"/>
          <w:sz w:val="24"/>
          <w:szCs w:val="24"/>
          <w:lang w:eastAsia="zh-CN"/>
        </w:rPr>
        <w:fldChar w:fldCharType="separate"/>
      </w:r>
      <w:r>
        <w:rPr>
          <w:rFonts w:hint="eastAsia" w:ascii="仿宋" w:hAnsi="仿宋" w:eastAsia="仿宋" w:cs="Times New Roman"/>
          <w:sz w:val="24"/>
          <w:szCs w:val="24"/>
          <w:lang w:eastAsia="zh-CN"/>
        </w:rPr>
        <w:t>乔国玲</w:t>
      </w:r>
      <w:r>
        <w:rPr>
          <w:rFonts w:hint="eastAsia" w:ascii="仿宋" w:hAnsi="仿宋" w:eastAsia="仿宋" w:cs="Times New Roman"/>
          <w:sz w:val="24"/>
          <w:szCs w:val="24"/>
          <w:lang w:eastAsia="zh-CN"/>
        </w:rPr>
        <w:fldChar w:fldCharType="end"/>
      </w:r>
      <w:r>
        <w:rPr>
          <w:rFonts w:hint="eastAsia" w:ascii="仿宋" w:hAnsi="仿宋" w:eastAsia="仿宋" w:cs="Times New Roman"/>
          <w:sz w:val="24"/>
          <w:szCs w:val="24"/>
          <w:lang w:eastAsia="zh-CN"/>
        </w:rPr>
        <w:t>，</w:t>
      </w:r>
      <w:r>
        <w:rPr>
          <w:rFonts w:hint="eastAsia" w:ascii="仿宋" w:hAnsi="仿宋" w:eastAsia="仿宋" w:cs="Times New Roman"/>
          <w:sz w:val="24"/>
          <w:szCs w:val="24"/>
          <w:lang w:eastAsia="zh-CN"/>
        </w:rPr>
        <w:fldChar w:fldCharType="begin"/>
      </w:r>
      <w:r>
        <w:rPr>
          <w:rFonts w:hint="eastAsia" w:ascii="仿宋" w:hAnsi="仿宋" w:eastAsia="仿宋" w:cs="Times New Roman"/>
          <w:sz w:val="24"/>
          <w:szCs w:val="24"/>
          <w:lang w:eastAsia="zh-CN"/>
        </w:rPr>
        <w:instrText xml:space="preserve"> HYPERLINK "http://search.dangdang.com/?key2=%B3%C2%CC%EC%D1%AB&amp;medium=01&amp;category_path=01.00.00.00.00.00" \t "http://product.dangdang.com/_blank" </w:instrText>
      </w:r>
      <w:r>
        <w:rPr>
          <w:rFonts w:hint="eastAsia" w:ascii="仿宋" w:hAnsi="仿宋" w:eastAsia="仿宋" w:cs="Times New Roman"/>
          <w:sz w:val="24"/>
          <w:szCs w:val="24"/>
          <w:lang w:eastAsia="zh-CN"/>
        </w:rPr>
        <w:fldChar w:fldCharType="separate"/>
      </w:r>
      <w:r>
        <w:rPr>
          <w:rFonts w:hint="eastAsia" w:ascii="仿宋" w:hAnsi="仿宋" w:eastAsia="仿宋" w:cs="Times New Roman"/>
          <w:sz w:val="24"/>
          <w:szCs w:val="24"/>
          <w:lang w:eastAsia="zh-CN"/>
        </w:rPr>
        <w:t>陈天勋</w:t>
      </w:r>
      <w:r>
        <w:rPr>
          <w:rFonts w:hint="eastAsia" w:ascii="仿宋" w:hAnsi="仿宋" w:eastAsia="仿宋" w:cs="Times New Roman"/>
          <w:sz w:val="24"/>
          <w:szCs w:val="24"/>
          <w:lang w:eastAsia="zh-CN"/>
        </w:rPr>
        <w:fldChar w:fldCharType="end"/>
      </w:r>
      <w:r>
        <w:rPr>
          <w:rFonts w:hint="eastAsia" w:ascii="仿宋" w:hAnsi="仿宋" w:eastAsia="仿宋" w:cs="Times New Roman"/>
          <w:sz w:val="24"/>
          <w:szCs w:val="24"/>
          <w:lang w:eastAsia="zh-CN"/>
        </w:rPr>
        <w:t>主编，中国轻工业出版社，</w:t>
      </w:r>
      <w:r>
        <w:rPr>
          <w:rFonts w:hint="eastAsia" w:ascii="仿宋" w:hAnsi="仿宋" w:eastAsia="仿宋" w:cs="Times New Roman"/>
          <w:sz w:val="24"/>
          <w:szCs w:val="24"/>
          <w:lang w:val="en-US" w:eastAsia="zh-CN"/>
        </w:rPr>
        <w:t>2017</w:t>
      </w:r>
      <w:r>
        <w:rPr>
          <w:rFonts w:hint="eastAsia" w:ascii="仿宋" w:hAnsi="仿宋" w:eastAsia="仿宋" w:cs="Times New Roman"/>
          <w:sz w:val="24"/>
          <w:szCs w:val="24"/>
          <w:lang w:eastAsia="zh-CN"/>
        </w:rPr>
        <w:t>年出版。</w:t>
      </w:r>
    </w:p>
    <w:p>
      <w:pPr>
        <w:spacing w:line="440" w:lineRule="exact"/>
        <w:ind w:firstLine="480" w:firstLineChars="200"/>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w:t>
      </w:r>
      <w:r>
        <w:rPr>
          <w:rFonts w:hint="default" w:ascii="仿宋" w:hAnsi="仿宋" w:eastAsia="仿宋" w:cs="Times New Roman"/>
          <w:sz w:val="24"/>
          <w:szCs w:val="24"/>
          <w:lang w:eastAsia="zh-CN"/>
        </w:rPr>
        <w:t>商业空间展示设计</w:t>
      </w:r>
      <w:r>
        <w:rPr>
          <w:rFonts w:hint="eastAsia" w:ascii="仿宋" w:hAnsi="仿宋" w:eastAsia="仿宋" w:cs="Times New Roman"/>
          <w:sz w:val="24"/>
          <w:szCs w:val="24"/>
          <w:lang w:eastAsia="zh-CN"/>
        </w:rPr>
        <w:t>》，</w:t>
      </w:r>
      <w:r>
        <w:rPr>
          <w:rFonts w:hint="eastAsia" w:ascii="仿宋" w:hAnsi="仿宋" w:eastAsia="仿宋" w:cs="Times New Roman"/>
          <w:sz w:val="24"/>
          <w:szCs w:val="24"/>
          <w:lang w:eastAsia="zh-CN"/>
        </w:rPr>
        <w:fldChar w:fldCharType="begin"/>
      </w:r>
      <w:r>
        <w:rPr>
          <w:rFonts w:hint="eastAsia" w:ascii="仿宋" w:hAnsi="仿宋" w:eastAsia="仿宋" w:cs="Times New Roman"/>
          <w:sz w:val="24"/>
          <w:szCs w:val="24"/>
          <w:lang w:eastAsia="zh-CN"/>
        </w:rPr>
        <w:instrText xml:space="preserve"> HYPERLINK "http://search.dangdang.com/?key2=%D5%D4%D6%C7%B7%E5&amp;medium=01&amp;category_path=01.00.00.00.00.00" \t "http://product.dangdang.com/_blank" </w:instrText>
      </w:r>
      <w:r>
        <w:rPr>
          <w:rFonts w:hint="eastAsia" w:ascii="仿宋" w:hAnsi="仿宋" w:eastAsia="仿宋" w:cs="Times New Roman"/>
          <w:sz w:val="24"/>
          <w:szCs w:val="24"/>
          <w:lang w:eastAsia="zh-CN"/>
        </w:rPr>
        <w:fldChar w:fldCharType="separate"/>
      </w:r>
      <w:r>
        <w:rPr>
          <w:rFonts w:hint="eastAsia" w:ascii="仿宋" w:hAnsi="仿宋" w:eastAsia="仿宋" w:cs="Times New Roman"/>
          <w:sz w:val="24"/>
          <w:szCs w:val="24"/>
          <w:lang w:eastAsia="zh-CN"/>
        </w:rPr>
        <w:t>赵智峰</w:t>
      </w:r>
      <w:r>
        <w:rPr>
          <w:rFonts w:hint="eastAsia" w:ascii="仿宋" w:hAnsi="仿宋" w:eastAsia="仿宋" w:cs="Times New Roman"/>
          <w:sz w:val="24"/>
          <w:szCs w:val="24"/>
          <w:lang w:eastAsia="zh-CN"/>
        </w:rPr>
        <w:fldChar w:fldCharType="end"/>
      </w:r>
      <w:r>
        <w:rPr>
          <w:rFonts w:hint="eastAsia" w:ascii="仿宋" w:hAnsi="仿宋" w:eastAsia="仿宋" w:cs="Times New Roman"/>
          <w:sz w:val="24"/>
          <w:szCs w:val="24"/>
          <w:lang w:eastAsia="zh-CN"/>
        </w:rPr>
        <w:t>主编，中国纺织出版社，</w:t>
      </w:r>
      <w:r>
        <w:rPr>
          <w:rFonts w:hint="eastAsia" w:ascii="仿宋" w:hAnsi="仿宋" w:eastAsia="仿宋" w:cs="Times New Roman"/>
          <w:sz w:val="24"/>
          <w:szCs w:val="24"/>
          <w:lang w:val="en-US" w:eastAsia="zh-CN"/>
        </w:rPr>
        <w:t>2019</w:t>
      </w:r>
      <w:r>
        <w:rPr>
          <w:rFonts w:hint="eastAsia" w:ascii="仿宋" w:hAnsi="仿宋" w:eastAsia="仿宋" w:cs="Times New Roman"/>
          <w:sz w:val="24"/>
          <w:szCs w:val="24"/>
          <w:lang w:eastAsia="zh-CN"/>
        </w:rPr>
        <w:t>年出版。</w:t>
      </w:r>
    </w:p>
    <w:p>
      <w:pPr>
        <w:spacing w:line="440" w:lineRule="exact"/>
        <w:ind w:firstLine="561" w:firstLineChars="200"/>
        <w:rPr>
          <w:rFonts w:ascii="仿宋" w:hAnsi="仿宋" w:eastAsia="仿宋" w:cs="Times New Roman"/>
          <w:sz w:val="24"/>
          <w:szCs w:val="24"/>
        </w:rPr>
      </w:pPr>
      <w:r>
        <w:rPr>
          <w:rFonts w:hint="eastAsia" w:ascii="楷体" w:hAnsi="楷体" w:eastAsia="楷体" w:cs="Times New Roman"/>
          <w:b/>
          <w:sz w:val="28"/>
          <w:szCs w:val="28"/>
        </w:rPr>
        <w:t>（三）网络资源</w:t>
      </w:r>
    </w:p>
    <w:p>
      <w:pPr>
        <w:spacing w:line="440" w:lineRule="exact"/>
        <w:ind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 xml:space="preserve">网易云课堂：http://study.163.com/ </w:t>
      </w:r>
    </w:p>
    <w:p>
      <w:pPr>
        <w:spacing w:line="440" w:lineRule="exact"/>
        <w:ind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网易公开课：https://open.163.com/</w:t>
      </w:r>
    </w:p>
    <w:p>
      <w:pPr>
        <w:spacing w:line="440" w:lineRule="exact"/>
        <w:ind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 xml:space="preserve">慕课网: https://www.imooc.com/ </w:t>
      </w:r>
    </w:p>
    <w:p>
      <w:pPr>
        <w:spacing w:line="440" w:lineRule="exact"/>
        <w:ind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 xml:space="preserve">微课云课堂: </w:t>
      </w:r>
      <w:r>
        <w:rPr>
          <w:rFonts w:hint="eastAsia" w:ascii="仿宋" w:hAnsi="仿宋" w:eastAsia="仿宋" w:cs="Times New Roman"/>
          <w:kern w:val="2"/>
          <w:sz w:val="24"/>
          <w:szCs w:val="24"/>
          <w:lang w:val="en-US" w:eastAsia="zh-CN" w:bidi="ar-SA"/>
        </w:rPr>
        <w:fldChar w:fldCharType="begin"/>
      </w:r>
      <w:r>
        <w:rPr>
          <w:rFonts w:hint="eastAsia" w:ascii="仿宋" w:hAnsi="仿宋" w:eastAsia="仿宋" w:cs="Times New Roman"/>
          <w:kern w:val="2"/>
          <w:sz w:val="24"/>
          <w:szCs w:val="24"/>
          <w:lang w:val="en-US" w:eastAsia="zh-CN" w:bidi="ar-SA"/>
        </w:rPr>
        <w:instrText xml:space="preserve"> HYPERLINK "http://www.ryweike.com/" </w:instrText>
      </w:r>
      <w:r>
        <w:rPr>
          <w:rFonts w:hint="eastAsia" w:ascii="仿宋" w:hAnsi="仿宋" w:eastAsia="仿宋" w:cs="Times New Roman"/>
          <w:kern w:val="2"/>
          <w:sz w:val="24"/>
          <w:szCs w:val="24"/>
          <w:lang w:val="en-US" w:eastAsia="zh-CN" w:bidi="ar-SA"/>
        </w:rPr>
        <w:fldChar w:fldCharType="separate"/>
      </w:r>
      <w:r>
        <w:rPr>
          <w:rStyle w:val="10"/>
          <w:rFonts w:hint="eastAsia" w:ascii="仿宋" w:hAnsi="仿宋" w:eastAsia="仿宋" w:cs="Times New Roman"/>
          <w:kern w:val="2"/>
          <w:sz w:val="24"/>
          <w:szCs w:val="24"/>
          <w:lang w:val="en-US" w:eastAsia="zh-CN" w:bidi="ar-SA"/>
        </w:rPr>
        <w:t>http://www.ryweike.com/</w:t>
      </w:r>
      <w:r>
        <w:rPr>
          <w:rFonts w:hint="eastAsia" w:ascii="仿宋" w:hAnsi="仿宋" w:eastAsia="仿宋" w:cs="Times New Roman"/>
          <w:kern w:val="2"/>
          <w:sz w:val="24"/>
          <w:szCs w:val="24"/>
          <w:lang w:val="en-US" w:eastAsia="zh-CN" w:bidi="ar-SA"/>
        </w:rPr>
        <w:fldChar w:fldCharType="end"/>
      </w:r>
    </w:p>
    <w:p>
      <w:pPr>
        <w:spacing w:line="440" w:lineRule="exact"/>
        <w:ind w:firstLine="561" w:firstLineChars="200"/>
        <w:rPr>
          <w:rFonts w:ascii="黑体" w:hAnsi="黑体" w:eastAsia="黑体" w:cs="Times New Roman"/>
          <w:b/>
          <w:sz w:val="28"/>
          <w:szCs w:val="28"/>
        </w:rPr>
      </w:pPr>
      <w:r>
        <w:rPr>
          <w:rFonts w:hint="eastAsia" w:ascii="黑体" w:hAnsi="黑体" w:eastAsia="黑体" w:cs="Times New Roman"/>
          <w:b/>
          <w:sz w:val="28"/>
          <w:szCs w:val="28"/>
        </w:rPr>
        <w:t>八、课程资源的开发与利用</w:t>
      </w:r>
    </w:p>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（一）合作开发</w:t>
      </w:r>
    </w:p>
    <w:p>
      <w:pPr>
        <w:pStyle w:val="13"/>
        <w:ind w:firstLine="480" w:firstLineChars="200"/>
        <w:rPr>
          <w:rFonts w:ascii="仿宋" w:hAnsi="仿宋" w:eastAsia="仿宋" w:cs="Times New Roman"/>
          <w:sz w:val="24"/>
          <w:szCs w:val="24"/>
        </w:rPr>
      </w:pPr>
      <w:r>
        <w:rPr>
          <w:rFonts w:hint="eastAsia" w:ascii="仿宋" w:hAnsi="仿宋" w:eastAsia="仿宋" w:cs="Times New Roman"/>
          <w:sz w:val="24"/>
          <w:szCs w:val="24"/>
        </w:rPr>
        <w:t>本课程在校内实训室进行授课，以实现教、学、做合一，要求安装多媒体教学软件，方便下发教学任务和收集学生课堂实践任务</w:t>
      </w:r>
      <w:r>
        <w:rPr>
          <w:rFonts w:hint="eastAsia" w:ascii="仿宋" w:hAnsi="仿宋" w:eastAsia="仿宋" w:cs="Times New Roman"/>
          <w:sz w:val="24"/>
          <w:szCs w:val="24"/>
          <w:lang w:eastAsia="zh-CN"/>
        </w:rPr>
        <w:t>。</w:t>
      </w:r>
      <w:r>
        <w:rPr>
          <w:rFonts w:hint="eastAsia" w:ascii="仿宋" w:hAnsi="仿宋" w:eastAsia="仿宋" w:cs="Times New Roman"/>
          <w:sz w:val="24"/>
          <w:szCs w:val="24"/>
        </w:rPr>
        <w:t>可以完成</w:t>
      </w:r>
      <w:r>
        <w:rPr>
          <w:rFonts w:hint="eastAsia" w:ascii="仿宋" w:hAnsi="仿宋" w:eastAsia="仿宋" w:cs="Times New Roman"/>
          <w:sz w:val="24"/>
          <w:szCs w:val="24"/>
          <w:lang w:eastAsia="zh-CN"/>
        </w:rPr>
        <w:t>公共空间设计综合实训</w:t>
      </w:r>
      <w:r>
        <w:rPr>
          <w:rFonts w:hint="eastAsia" w:ascii="仿宋" w:hAnsi="仿宋" w:eastAsia="仿宋" w:cs="Times New Roman"/>
          <w:sz w:val="24"/>
          <w:szCs w:val="24"/>
        </w:rPr>
        <w:t>、</w:t>
      </w:r>
      <w:r>
        <w:rPr>
          <w:rFonts w:hint="eastAsia" w:ascii="仿宋" w:hAnsi="仿宋" w:eastAsia="仿宋" w:cs="Times New Roman"/>
          <w:sz w:val="24"/>
          <w:szCs w:val="24"/>
          <w:lang w:val="en-US" w:eastAsia="zh-CN"/>
        </w:rPr>
        <w:t>室内</w:t>
      </w:r>
      <w:r>
        <w:rPr>
          <w:rFonts w:hint="eastAsia" w:ascii="仿宋" w:hAnsi="仿宋" w:eastAsia="仿宋" w:cs="Times New Roman"/>
          <w:sz w:val="24"/>
          <w:szCs w:val="24"/>
        </w:rPr>
        <w:t>设计、海报设计等方面的一体化课程教学，能够进行</w:t>
      </w:r>
      <w:r>
        <w:rPr>
          <w:rFonts w:hint="eastAsia" w:ascii="仿宋" w:hAnsi="仿宋" w:eastAsia="仿宋" w:cs="Times New Roman"/>
          <w:sz w:val="24"/>
          <w:szCs w:val="24"/>
          <w:lang w:eastAsia="zh-CN"/>
        </w:rPr>
        <w:t>公共空间设计综合实训</w:t>
      </w:r>
      <w:r>
        <w:rPr>
          <w:rFonts w:hint="eastAsia" w:ascii="仿宋" w:hAnsi="仿宋" w:eastAsia="仿宋" w:cs="Times New Roman"/>
          <w:sz w:val="24"/>
          <w:szCs w:val="24"/>
        </w:rPr>
        <w:t>、网页设计、视觉设计等项目。</w:t>
      </w:r>
    </w:p>
    <w:p>
      <w:pPr>
        <w:spacing w:line="440" w:lineRule="exact"/>
        <w:ind w:firstLine="561" w:firstLineChars="200"/>
        <w:rPr>
          <w:rFonts w:ascii="楷体" w:hAnsi="楷体" w:eastAsia="楷体" w:cs="Times New Roman"/>
          <w:b/>
          <w:sz w:val="28"/>
          <w:szCs w:val="28"/>
        </w:rPr>
      </w:pPr>
      <w:r>
        <w:rPr>
          <w:rFonts w:hint="eastAsia" w:ascii="楷体" w:hAnsi="楷体" w:eastAsia="楷体" w:cs="Times New Roman"/>
          <w:b/>
          <w:sz w:val="28"/>
          <w:szCs w:val="28"/>
        </w:rPr>
        <w:t>（二）师资队伍</w:t>
      </w:r>
    </w:p>
    <w:p>
      <w:pPr>
        <w:spacing w:line="360" w:lineRule="auto"/>
        <w:ind w:firstLine="480" w:firstLineChars="200"/>
        <w:rPr>
          <w:rFonts w:ascii="仿宋" w:hAnsi="仿宋" w:eastAsia="仿宋" w:cs="Times New Roman"/>
          <w:sz w:val="24"/>
          <w:szCs w:val="24"/>
        </w:rPr>
      </w:pPr>
      <w:r>
        <w:rPr>
          <w:rFonts w:hint="eastAsia" w:ascii="仿宋" w:hAnsi="仿宋" w:eastAsia="仿宋" w:cs="宋体"/>
          <w:kern w:val="0"/>
          <w:sz w:val="24"/>
          <w:szCs w:val="24"/>
        </w:rPr>
        <w:t>教师应具有室内艺术设计专业知识能力，熟悉</w:t>
      </w:r>
      <w:r>
        <w:rPr>
          <w:rFonts w:hint="eastAsia" w:ascii="仿宋" w:hAnsi="仿宋" w:eastAsia="仿宋" w:cs="宋体"/>
          <w:kern w:val="0"/>
          <w:sz w:val="24"/>
          <w:szCs w:val="24"/>
          <w:lang w:val="en-US" w:eastAsia="zh-CN"/>
        </w:rPr>
        <w:t>室内设计</w:t>
      </w:r>
      <w:r>
        <w:rPr>
          <w:rFonts w:hint="eastAsia" w:ascii="仿宋" w:hAnsi="仿宋" w:eastAsia="仿宋" w:cs="宋体"/>
          <w:kern w:val="0"/>
          <w:sz w:val="24"/>
          <w:szCs w:val="24"/>
        </w:rPr>
        <w:t>岗位群工作要求，具有较强的课堂组织能力和课程设计（开发）能力，具有较强的科研能力，能为学生做示范，有创新能力，具有团队合作精神与良好的师德，热爱专业教学工作，工作作风严谨，认真负责，具有本专业相关的技术职称及职业资格证书。</w:t>
      </w:r>
    </w:p>
    <w:p>
      <w:pPr>
        <w:spacing w:line="440" w:lineRule="exact"/>
        <w:ind w:firstLine="561" w:firstLineChars="200"/>
        <w:rPr>
          <w:rFonts w:ascii="黑体" w:hAnsi="黑体" w:eastAsia="黑体" w:cs="Times New Roman"/>
          <w:b/>
          <w:sz w:val="28"/>
          <w:szCs w:val="28"/>
        </w:rPr>
      </w:pPr>
      <w:r>
        <w:rPr>
          <w:rFonts w:hint="eastAsia" w:ascii="黑体" w:hAnsi="黑体" w:eastAsia="黑体" w:cs="Times New Roman"/>
          <w:b/>
          <w:sz w:val="28"/>
          <w:szCs w:val="28"/>
        </w:rPr>
        <w:t>九、其它说明</w:t>
      </w:r>
    </w:p>
    <w:p>
      <w:pPr>
        <w:spacing w:line="440" w:lineRule="exact"/>
        <w:ind w:firstLine="480" w:firstLineChars="200"/>
        <w:rPr>
          <w:rFonts w:ascii="仿宋" w:hAnsi="仿宋" w:eastAsia="仿宋" w:cs="宋体"/>
          <w:kern w:val="0"/>
          <w:sz w:val="24"/>
          <w:szCs w:val="24"/>
        </w:rPr>
      </w:pPr>
      <w:r>
        <w:rPr>
          <w:rFonts w:hint="eastAsia" w:ascii="仿宋" w:hAnsi="仿宋" w:eastAsia="仿宋" w:cs="宋体"/>
          <w:kern w:val="0"/>
          <w:sz w:val="24"/>
          <w:szCs w:val="24"/>
        </w:rPr>
        <w:t>1.本课程标准由</w:t>
      </w:r>
      <w:r>
        <w:rPr>
          <w:rFonts w:hint="eastAsia" w:ascii="仿宋" w:hAnsi="仿宋" w:eastAsia="仿宋" w:cs="宋体"/>
          <w:kern w:val="0"/>
          <w:sz w:val="24"/>
          <w:szCs w:val="24"/>
          <w:lang w:val="en-US" w:eastAsia="zh-CN"/>
        </w:rPr>
        <w:t>环境艺术设计</w:t>
      </w:r>
      <w:r>
        <w:rPr>
          <w:rFonts w:hint="eastAsia" w:ascii="仿宋" w:hAnsi="仿宋" w:eastAsia="仿宋" w:cs="宋体"/>
          <w:kern w:val="0"/>
          <w:sz w:val="24"/>
          <w:szCs w:val="24"/>
        </w:rPr>
        <w:t>教研室与广州尚品宅配家居股份有限公司企业合作开发。</w:t>
      </w:r>
    </w:p>
    <w:p>
      <w:pPr>
        <w:spacing w:line="44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rPr>
        <w:t>2.执笔：</w:t>
      </w:r>
      <w:r>
        <w:rPr>
          <w:rFonts w:hint="eastAsia" w:ascii="仿宋" w:hAnsi="仿宋" w:eastAsia="仿宋" w:cs="宋体"/>
          <w:kern w:val="0"/>
          <w:sz w:val="24"/>
          <w:szCs w:val="24"/>
          <w:lang w:val="en-US" w:eastAsia="zh-CN"/>
        </w:rPr>
        <w:t>庞启玲</w:t>
      </w:r>
    </w:p>
    <w:p>
      <w:pPr>
        <w:spacing w:line="440" w:lineRule="exact"/>
        <w:ind w:firstLine="480" w:firstLineChars="200"/>
        <w:rPr>
          <w:rFonts w:hint="default" w:ascii="仿宋" w:hAnsi="仿宋" w:eastAsia="仿宋" w:cs="宋体"/>
          <w:kern w:val="0"/>
          <w:sz w:val="24"/>
          <w:szCs w:val="24"/>
          <w:lang w:eastAsia="zh-CN"/>
        </w:rPr>
      </w:pPr>
      <w:r>
        <w:rPr>
          <w:rFonts w:hint="eastAsia" w:ascii="仿宋" w:hAnsi="仿宋" w:eastAsia="仿宋" w:cs="宋体"/>
          <w:kern w:val="0"/>
          <w:sz w:val="24"/>
          <w:szCs w:val="24"/>
        </w:rPr>
        <w:t>3.审核：</w:t>
      </w:r>
      <w:r>
        <w:rPr>
          <w:rFonts w:hint="default" w:ascii="仿宋" w:hAnsi="仿宋" w:eastAsia="仿宋" w:cs="宋体"/>
          <w:kern w:val="0"/>
          <w:sz w:val="24"/>
          <w:szCs w:val="24"/>
        </w:rPr>
        <w:t>苗苗</w:t>
      </w:r>
    </w:p>
    <w:p>
      <w:pPr>
        <w:spacing w:line="440" w:lineRule="exact"/>
        <w:ind w:firstLine="480" w:firstLineChars="200"/>
        <w:rPr>
          <w:rFonts w:ascii="仿宋" w:hAnsi="仿宋" w:eastAsia="仿宋" w:cs="宋体"/>
          <w:kern w:val="0"/>
          <w:sz w:val="24"/>
          <w:szCs w:val="24"/>
        </w:rPr>
      </w:pPr>
      <w:r>
        <w:rPr>
          <w:rFonts w:hint="eastAsia" w:ascii="仿宋" w:hAnsi="仿宋" w:eastAsia="仿宋" w:cs="宋体"/>
          <w:kern w:val="0"/>
          <w:sz w:val="24"/>
          <w:szCs w:val="24"/>
        </w:rPr>
        <w:t>4.时间：</w:t>
      </w:r>
      <w:r>
        <w:rPr>
          <w:rFonts w:hint="eastAsia" w:ascii="仿宋" w:hAnsi="仿宋" w:eastAsia="仿宋" w:cs="宋体"/>
          <w:kern w:val="0"/>
          <w:sz w:val="24"/>
          <w:szCs w:val="24"/>
          <w:lang w:val="en-US" w:eastAsia="zh-CN"/>
        </w:rPr>
        <w:t>2021</w:t>
      </w:r>
      <w:r>
        <w:rPr>
          <w:rFonts w:hint="eastAsia" w:ascii="仿宋" w:hAnsi="仿宋" w:eastAsia="仿宋" w:cs="宋体"/>
          <w:kern w:val="0"/>
          <w:sz w:val="24"/>
          <w:szCs w:val="24"/>
        </w:rPr>
        <w:t>年</w:t>
      </w:r>
      <w:r>
        <w:rPr>
          <w:rFonts w:hint="eastAsia" w:ascii="仿宋" w:hAnsi="仿宋" w:eastAsia="仿宋" w:cs="宋体"/>
          <w:kern w:val="0"/>
          <w:sz w:val="24"/>
          <w:szCs w:val="24"/>
          <w:lang w:val="en-US" w:eastAsia="zh-CN"/>
        </w:rPr>
        <w:t>9</w:t>
      </w:r>
      <w:r>
        <w:rPr>
          <w:rFonts w:hint="eastAsia" w:ascii="仿宋" w:hAnsi="仿宋" w:eastAsia="仿宋" w:cs="宋体"/>
          <w:kern w:val="0"/>
          <w:sz w:val="24"/>
          <w:szCs w:val="24"/>
        </w:rPr>
        <w:t>月</w:t>
      </w:r>
      <w:r>
        <w:rPr>
          <w:rFonts w:hint="eastAsia" w:ascii="仿宋" w:hAnsi="仿宋" w:eastAsia="仿宋" w:cs="宋体"/>
          <w:kern w:val="0"/>
          <w:sz w:val="24"/>
          <w:szCs w:val="24"/>
          <w:lang w:val="en-US" w:eastAsia="zh-CN"/>
        </w:rPr>
        <w:t>10</w:t>
      </w:r>
      <w:r>
        <w:rPr>
          <w:rFonts w:hint="eastAsia" w:ascii="仿宋" w:hAnsi="仿宋" w:eastAsia="仿宋" w:cs="宋体"/>
          <w:kern w:val="0"/>
          <w:sz w:val="24"/>
          <w:szCs w:val="24"/>
        </w:rPr>
        <w:t>日</w:t>
      </w:r>
    </w:p>
    <w:p>
      <w:pPr>
        <w:spacing w:line="440" w:lineRule="exact"/>
        <w:ind w:firstLine="480" w:firstLineChars="200"/>
        <w:rPr>
          <w:rFonts w:ascii="黑体" w:hAnsi="黑体" w:eastAsia="黑体" w:cs="Times New Roman"/>
          <w:b/>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
    <w:altName w:val="汉仪仿宋KW"/>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FEB60"/>
    <w:multiLevelType w:val="singleLevel"/>
    <w:tmpl w:val="93AFEB60"/>
    <w:lvl w:ilvl="0" w:tentative="0">
      <w:start w:val="1"/>
      <w:numFmt w:val="decimal"/>
      <w:lvlText w:val="%1."/>
      <w:lvlJc w:val="left"/>
      <w:pPr>
        <w:tabs>
          <w:tab w:val="left" w:pos="312"/>
        </w:tabs>
      </w:pPr>
    </w:lvl>
  </w:abstractNum>
  <w:abstractNum w:abstractNumId="1">
    <w:nsid w:val="9ADE78D5"/>
    <w:multiLevelType w:val="singleLevel"/>
    <w:tmpl w:val="9ADE78D5"/>
    <w:lvl w:ilvl="0" w:tentative="0">
      <w:start w:val="1"/>
      <w:numFmt w:val="decimal"/>
      <w:lvlText w:val="%1."/>
      <w:lvlJc w:val="left"/>
      <w:pPr>
        <w:tabs>
          <w:tab w:val="left" w:pos="312"/>
        </w:tabs>
      </w:pPr>
    </w:lvl>
  </w:abstractNum>
  <w:abstractNum w:abstractNumId="2">
    <w:nsid w:val="9B3FBAD3"/>
    <w:multiLevelType w:val="singleLevel"/>
    <w:tmpl w:val="9B3FBAD3"/>
    <w:lvl w:ilvl="0" w:tentative="0">
      <w:start w:val="1"/>
      <w:numFmt w:val="decimal"/>
      <w:suff w:val="nothing"/>
      <w:lvlText w:val="%1、"/>
      <w:lvlJc w:val="left"/>
    </w:lvl>
  </w:abstractNum>
  <w:abstractNum w:abstractNumId="3">
    <w:nsid w:val="AA23C28F"/>
    <w:multiLevelType w:val="singleLevel"/>
    <w:tmpl w:val="AA23C28F"/>
    <w:lvl w:ilvl="0" w:tentative="0">
      <w:start w:val="1"/>
      <w:numFmt w:val="decimal"/>
      <w:suff w:val="nothing"/>
      <w:lvlText w:val="%1、"/>
      <w:lvlJc w:val="left"/>
    </w:lvl>
  </w:abstractNum>
  <w:abstractNum w:abstractNumId="4">
    <w:nsid w:val="BCAB10E1"/>
    <w:multiLevelType w:val="singleLevel"/>
    <w:tmpl w:val="BCAB10E1"/>
    <w:lvl w:ilvl="0" w:tentative="0">
      <w:start w:val="1"/>
      <w:numFmt w:val="decimal"/>
      <w:suff w:val="nothing"/>
      <w:lvlText w:val="%1、"/>
      <w:lvlJc w:val="left"/>
    </w:lvl>
  </w:abstractNum>
  <w:abstractNum w:abstractNumId="5">
    <w:nsid w:val="BE458A33"/>
    <w:multiLevelType w:val="singleLevel"/>
    <w:tmpl w:val="BE458A33"/>
    <w:lvl w:ilvl="0" w:tentative="0">
      <w:start w:val="1"/>
      <w:numFmt w:val="decimal"/>
      <w:suff w:val="nothing"/>
      <w:lvlText w:val="%1、"/>
      <w:lvlJc w:val="left"/>
    </w:lvl>
  </w:abstractNum>
  <w:abstractNum w:abstractNumId="6">
    <w:nsid w:val="CF451CEB"/>
    <w:multiLevelType w:val="singleLevel"/>
    <w:tmpl w:val="CF451CEB"/>
    <w:lvl w:ilvl="0" w:tentative="0">
      <w:start w:val="1"/>
      <w:numFmt w:val="decimal"/>
      <w:suff w:val="nothing"/>
      <w:lvlText w:val="%1、"/>
      <w:lvlJc w:val="left"/>
    </w:lvl>
  </w:abstractNum>
  <w:abstractNum w:abstractNumId="7">
    <w:nsid w:val="D1B27A74"/>
    <w:multiLevelType w:val="singleLevel"/>
    <w:tmpl w:val="D1B27A74"/>
    <w:lvl w:ilvl="0" w:tentative="0">
      <w:start w:val="1"/>
      <w:numFmt w:val="decimal"/>
      <w:suff w:val="nothing"/>
      <w:lvlText w:val="%1、"/>
      <w:lvlJc w:val="left"/>
    </w:lvl>
  </w:abstractNum>
  <w:abstractNum w:abstractNumId="8">
    <w:nsid w:val="EC0ECFD6"/>
    <w:multiLevelType w:val="singleLevel"/>
    <w:tmpl w:val="EC0ECFD6"/>
    <w:lvl w:ilvl="0" w:tentative="0">
      <w:start w:val="1"/>
      <w:numFmt w:val="decimal"/>
      <w:suff w:val="nothing"/>
      <w:lvlText w:val="%1、"/>
      <w:lvlJc w:val="left"/>
    </w:lvl>
  </w:abstractNum>
  <w:abstractNum w:abstractNumId="9">
    <w:nsid w:val="EF2F7DAD"/>
    <w:multiLevelType w:val="singleLevel"/>
    <w:tmpl w:val="EF2F7DAD"/>
    <w:lvl w:ilvl="0" w:tentative="0">
      <w:start w:val="1"/>
      <w:numFmt w:val="decimal"/>
      <w:suff w:val="nothing"/>
      <w:lvlText w:val="%1、"/>
      <w:lvlJc w:val="left"/>
    </w:lvl>
  </w:abstractNum>
  <w:abstractNum w:abstractNumId="10">
    <w:nsid w:val="F1F8C027"/>
    <w:multiLevelType w:val="singleLevel"/>
    <w:tmpl w:val="F1F8C027"/>
    <w:lvl w:ilvl="0" w:tentative="0">
      <w:start w:val="1"/>
      <w:numFmt w:val="decimal"/>
      <w:suff w:val="nothing"/>
      <w:lvlText w:val="%1、"/>
      <w:lvlJc w:val="left"/>
    </w:lvl>
  </w:abstractNum>
  <w:abstractNum w:abstractNumId="11">
    <w:nsid w:val="F211A482"/>
    <w:multiLevelType w:val="singleLevel"/>
    <w:tmpl w:val="F211A482"/>
    <w:lvl w:ilvl="0" w:tentative="0">
      <w:start w:val="1"/>
      <w:numFmt w:val="decimal"/>
      <w:suff w:val="nothing"/>
      <w:lvlText w:val="%1、"/>
      <w:lvlJc w:val="left"/>
    </w:lvl>
  </w:abstractNum>
  <w:abstractNum w:abstractNumId="12">
    <w:nsid w:val="2D4424F0"/>
    <w:multiLevelType w:val="singleLevel"/>
    <w:tmpl w:val="2D4424F0"/>
    <w:lvl w:ilvl="0" w:tentative="0">
      <w:start w:val="1"/>
      <w:numFmt w:val="decimal"/>
      <w:suff w:val="nothing"/>
      <w:lvlText w:val="%1、"/>
      <w:lvlJc w:val="left"/>
    </w:lvl>
  </w:abstractNum>
  <w:abstractNum w:abstractNumId="13">
    <w:nsid w:val="34EDD330"/>
    <w:multiLevelType w:val="singleLevel"/>
    <w:tmpl w:val="34EDD330"/>
    <w:lvl w:ilvl="0" w:tentative="0">
      <w:start w:val="1"/>
      <w:numFmt w:val="decimal"/>
      <w:suff w:val="nothing"/>
      <w:lvlText w:val="%1、"/>
      <w:lvlJc w:val="left"/>
    </w:lvl>
  </w:abstractNum>
  <w:abstractNum w:abstractNumId="14">
    <w:nsid w:val="46E12956"/>
    <w:multiLevelType w:val="singleLevel"/>
    <w:tmpl w:val="46E12956"/>
    <w:lvl w:ilvl="0" w:tentative="0">
      <w:start w:val="1"/>
      <w:numFmt w:val="decimal"/>
      <w:suff w:val="nothing"/>
      <w:lvlText w:val="%1、"/>
      <w:lvlJc w:val="left"/>
    </w:lvl>
  </w:abstractNum>
  <w:abstractNum w:abstractNumId="15">
    <w:nsid w:val="48FCC18E"/>
    <w:multiLevelType w:val="singleLevel"/>
    <w:tmpl w:val="48FCC18E"/>
    <w:lvl w:ilvl="0" w:tentative="0">
      <w:start w:val="1"/>
      <w:numFmt w:val="decimal"/>
      <w:suff w:val="nothing"/>
      <w:lvlText w:val="%1、"/>
      <w:lvlJc w:val="left"/>
    </w:lvl>
  </w:abstractNum>
  <w:abstractNum w:abstractNumId="16">
    <w:nsid w:val="57AE08CB"/>
    <w:multiLevelType w:val="singleLevel"/>
    <w:tmpl w:val="57AE08CB"/>
    <w:lvl w:ilvl="0" w:tentative="0">
      <w:start w:val="1"/>
      <w:numFmt w:val="decimal"/>
      <w:suff w:val="nothing"/>
      <w:lvlText w:val="%1、"/>
      <w:lvlJc w:val="left"/>
    </w:lvl>
  </w:abstractNum>
  <w:abstractNum w:abstractNumId="17">
    <w:nsid w:val="714EFCF5"/>
    <w:multiLevelType w:val="singleLevel"/>
    <w:tmpl w:val="714EFCF5"/>
    <w:lvl w:ilvl="0" w:tentative="0">
      <w:start w:val="1"/>
      <w:numFmt w:val="decimal"/>
      <w:lvlText w:val="%1."/>
      <w:lvlJc w:val="left"/>
      <w:pPr>
        <w:tabs>
          <w:tab w:val="left" w:pos="312"/>
        </w:tabs>
      </w:pPr>
    </w:lvl>
  </w:abstractNum>
  <w:abstractNum w:abstractNumId="18">
    <w:nsid w:val="72B31497"/>
    <w:multiLevelType w:val="singleLevel"/>
    <w:tmpl w:val="72B31497"/>
    <w:lvl w:ilvl="0" w:tentative="0">
      <w:start w:val="1"/>
      <w:numFmt w:val="decimal"/>
      <w:suff w:val="nothing"/>
      <w:lvlText w:val="%1、"/>
      <w:lvlJc w:val="left"/>
    </w:lvl>
  </w:abstractNum>
  <w:num w:numId="1">
    <w:abstractNumId w:val="1"/>
  </w:num>
  <w:num w:numId="2">
    <w:abstractNumId w:val="0"/>
  </w:num>
  <w:num w:numId="3">
    <w:abstractNumId w:val="17"/>
  </w:num>
  <w:num w:numId="4">
    <w:abstractNumId w:val="5"/>
  </w:num>
  <w:num w:numId="5">
    <w:abstractNumId w:val="9"/>
  </w:num>
  <w:num w:numId="6">
    <w:abstractNumId w:val="11"/>
  </w:num>
  <w:num w:numId="7">
    <w:abstractNumId w:val="12"/>
  </w:num>
  <w:num w:numId="8">
    <w:abstractNumId w:val="2"/>
  </w:num>
  <w:num w:numId="9">
    <w:abstractNumId w:val="4"/>
  </w:num>
  <w:num w:numId="10">
    <w:abstractNumId w:val="6"/>
  </w:num>
  <w:num w:numId="11">
    <w:abstractNumId w:val="15"/>
  </w:num>
  <w:num w:numId="12">
    <w:abstractNumId w:val="8"/>
  </w:num>
  <w:num w:numId="13">
    <w:abstractNumId w:val="14"/>
  </w:num>
  <w:num w:numId="14">
    <w:abstractNumId w:val="13"/>
  </w:num>
  <w:num w:numId="15">
    <w:abstractNumId w:val="10"/>
  </w:num>
  <w:num w:numId="16">
    <w:abstractNumId w:val="7"/>
  </w:num>
  <w:num w:numId="17">
    <w:abstractNumId w:val="3"/>
  </w:num>
  <w:num w:numId="18">
    <w:abstractNumId w:val="1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BA4"/>
    <w:rsid w:val="000B0B30"/>
    <w:rsid w:val="002D4BA4"/>
    <w:rsid w:val="005E120B"/>
    <w:rsid w:val="00673162"/>
    <w:rsid w:val="008D3CD4"/>
    <w:rsid w:val="00ED08D4"/>
    <w:rsid w:val="00F606D5"/>
    <w:rsid w:val="00FB4B3B"/>
    <w:rsid w:val="04101A34"/>
    <w:rsid w:val="0F0F7A05"/>
    <w:rsid w:val="1354338B"/>
    <w:rsid w:val="1DD87E7D"/>
    <w:rsid w:val="2DA3154B"/>
    <w:rsid w:val="41081F5A"/>
    <w:rsid w:val="435B2B52"/>
    <w:rsid w:val="457F6A58"/>
    <w:rsid w:val="463B0AA7"/>
    <w:rsid w:val="4DC40C6C"/>
    <w:rsid w:val="544B2615"/>
    <w:rsid w:val="63D26B2B"/>
    <w:rsid w:val="68BE1D6D"/>
    <w:rsid w:val="6A921869"/>
    <w:rsid w:val="7425450A"/>
    <w:rsid w:val="763104E7"/>
    <w:rsid w:val="9F6FE6F5"/>
    <w:rsid w:val="B1EA5403"/>
    <w:rsid w:val="F145F4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Strong"/>
    <w:qFormat/>
    <w:uiPriority w:val="0"/>
    <w:rPr>
      <w:rFonts w:cs="Times New Roman"/>
      <w:b/>
      <w:b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3"/>
    <w:qFormat/>
    <w:uiPriority w:val="99"/>
    <w:rPr>
      <w:sz w:val="18"/>
      <w:szCs w:val="18"/>
    </w:rPr>
  </w:style>
  <w:style w:type="character" w:customStyle="1" w:styleId="12">
    <w:name w:val="页脚 Char"/>
    <w:basedOn w:val="8"/>
    <w:link w:val="2"/>
    <w:qFormat/>
    <w:uiPriority w:val="99"/>
    <w:rPr>
      <w:sz w:val="18"/>
      <w:szCs w:val="18"/>
    </w:rPr>
  </w:style>
  <w:style w:type="paragraph" w:customStyle="1" w:styleId="13">
    <w:name w:val="zw"/>
    <w:basedOn w:val="1"/>
    <w:qFormat/>
    <w:uiPriority w:val="0"/>
    <w:pPr>
      <w:spacing w:line="360" w:lineRule="auto"/>
      <w:jc w:val="left"/>
    </w:pPr>
    <w:rPr>
      <w:rFonts w:ascii="宋体" w:hAnsi="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309</Words>
  <Characters>1766</Characters>
  <Lines>14</Lines>
  <Paragraphs>4</Paragraphs>
  <TotalTime>0</TotalTime>
  <ScaleCrop>false</ScaleCrop>
  <LinksUpToDate>false</LinksUpToDate>
  <CharactersWithSpaces>2071</CharactersWithSpaces>
  <Application>WWO_dingtalk_20210622162822-68863c3782</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2021-07-07T17:40:00Z</dcterms:created>
  <dc:creator>hm</dc:creator>
  <cp:lastModifiedBy>63458</cp:lastModifiedBy>
  <dcterms:modified xsi:type="dcterms:W3CDTF">2021-09-05T18:53:21Z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1478853476E0431787A1FA43D1EAF5F7</vt:lpwstr>
  </property>
</Properties>
</file>